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14" w:rsidRPr="00055473" w:rsidRDefault="00B80314" w:rsidP="00B803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547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 дошкольное образовательное учреждение</w:t>
      </w:r>
    </w:p>
    <w:p w:rsidR="00B80314" w:rsidRPr="00055473" w:rsidRDefault="00B80314" w:rsidP="00B803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5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«Детский сад № 4 кп.Горные Ключи Кировского района»</w:t>
      </w:r>
    </w:p>
    <w:p w:rsidR="00D425ED" w:rsidRDefault="00D425ED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B80314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Рабочая программа воспитания </w:t>
      </w:r>
    </w:p>
    <w:p w:rsidR="00B80314" w:rsidRPr="00B80314" w:rsidRDefault="00B80314" w:rsidP="00B80314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2021-2022 учебный год</w:t>
      </w:r>
    </w:p>
    <w:p w:rsidR="00D425ED" w:rsidRDefault="00D425ED" w:rsidP="00D425ED">
      <w:pPr>
        <w:pStyle w:val="Default"/>
        <w:rPr>
          <w:b/>
          <w:bCs/>
          <w:sz w:val="28"/>
          <w:szCs w:val="28"/>
        </w:rPr>
      </w:pPr>
    </w:p>
    <w:p w:rsidR="00D425ED" w:rsidRDefault="00D425ED" w:rsidP="00D425ED">
      <w:pPr>
        <w:pStyle w:val="Default"/>
        <w:rPr>
          <w:b/>
          <w:bCs/>
          <w:sz w:val="28"/>
          <w:szCs w:val="28"/>
        </w:rPr>
      </w:pPr>
    </w:p>
    <w:p w:rsidR="00D425ED" w:rsidRDefault="00D425ED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Default="00B80314" w:rsidP="00D425ED">
      <w:pPr>
        <w:pStyle w:val="Default"/>
        <w:rPr>
          <w:b/>
          <w:bCs/>
          <w:sz w:val="28"/>
          <w:szCs w:val="28"/>
        </w:rPr>
      </w:pPr>
    </w:p>
    <w:p w:rsidR="00B80314" w:rsidRPr="00B80314" w:rsidRDefault="00B80314" w:rsidP="00B80314">
      <w:pPr>
        <w:pStyle w:val="Default"/>
        <w:jc w:val="center"/>
        <w:rPr>
          <w:bCs/>
        </w:rPr>
      </w:pPr>
      <w:r w:rsidRPr="00B80314">
        <w:rPr>
          <w:bCs/>
        </w:rPr>
        <w:t xml:space="preserve">кп.Горные Ключи </w:t>
      </w:r>
    </w:p>
    <w:p w:rsidR="00D91BF1" w:rsidRDefault="00B80314" w:rsidP="00D91BF1">
      <w:pPr>
        <w:pStyle w:val="Default"/>
        <w:jc w:val="center"/>
        <w:rPr>
          <w:bCs/>
        </w:rPr>
      </w:pPr>
      <w:r w:rsidRPr="00B80314">
        <w:rPr>
          <w:bCs/>
        </w:rPr>
        <w:t>2021 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66408407"/>
        <w:docPartObj>
          <w:docPartGallery w:val="Table of Contents"/>
          <w:docPartUnique/>
        </w:docPartObj>
      </w:sdtPr>
      <w:sdtEndPr/>
      <w:sdtContent>
        <w:p w:rsidR="00D91BF1" w:rsidRPr="00D91BF1" w:rsidRDefault="00D91BF1">
          <w:pPr>
            <w:pStyle w:val="ab"/>
            <w:rPr>
              <w:rFonts w:ascii="Times New Roman" w:hAnsi="Times New Roman" w:cs="Times New Roman"/>
            </w:rPr>
          </w:pPr>
          <w:r w:rsidRPr="00D91BF1">
            <w:rPr>
              <w:rFonts w:ascii="Times New Roman" w:hAnsi="Times New Roman" w:cs="Times New Roman"/>
            </w:rPr>
            <w:t>Оглавление</w:t>
          </w:r>
        </w:p>
        <w:p w:rsidR="00D91BF1" w:rsidRPr="00D91BF1" w:rsidRDefault="00D91BF1">
          <w:pPr>
            <w:pStyle w:val="11"/>
            <w:tabs>
              <w:tab w:val="right" w:leader="dot" w:pos="1051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91BF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91BF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91BF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4179049" w:history="1">
            <w:r w:rsidRPr="00D91BF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Особенности воспитательного процесса в детском саду</w:t>
            </w:r>
            <w:r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_Toc74179049 \h </w:instrText>
            </w:r>
            <w:r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12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1BF1" w:rsidRPr="00D91BF1" w:rsidRDefault="00C84867">
          <w:pPr>
            <w:pStyle w:val="11"/>
            <w:tabs>
              <w:tab w:val="right" w:leader="dot" w:pos="1051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179050" w:history="1">
            <w:r w:rsidR="00D91BF1" w:rsidRPr="00D91BF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Цель и задачи воспитания</w:t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_Toc74179050 \h </w:instrText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12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1BF1" w:rsidRPr="00D91BF1" w:rsidRDefault="00C84867">
          <w:pPr>
            <w:pStyle w:val="11"/>
            <w:tabs>
              <w:tab w:val="right" w:leader="dot" w:pos="1051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179051" w:history="1">
            <w:r w:rsidR="00D91BF1" w:rsidRPr="00D91BF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Виды, формы и содержание воспитательной деятельности</w:t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_Toc74179051 \h </w:instrText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12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1BF1" w:rsidRPr="00D91BF1" w:rsidRDefault="00C84867">
          <w:pPr>
            <w:pStyle w:val="11"/>
            <w:tabs>
              <w:tab w:val="right" w:leader="dot" w:pos="1051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179052" w:history="1">
            <w:r w:rsidR="00D91BF1" w:rsidRPr="00D91BF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4. Основные направления самоанализа воспитательной работы</w:t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_Toc74179052 \h </w:instrText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12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1BF1" w:rsidRPr="00D91BF1" w:rsidRDefault="00C84867">
          <w:pPr>
            <w:pStyle w:val="11"/>
            <w:tabs>
              <w:tab w:val="right" w:leader="dot" w:pos="1051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179053" w:history="1">
            <w:r w:rsidR="00D91BF1" w:rsidRPr="00D91BF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 Нормативно-правовая документация</w:t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_Toc74179053 \h </w:instrText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12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1BF1" w:rsidRPr="00D91BF1" w:rsidRDefault="00C84867">
          <w:pPr>
            <w:pStyle w:val="11"/>
            <w:tabs>
              <w:tab w:val="right" w:leader="dot" w:pos="1051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179054" w:history="1">
            <w:r w:rsidR="00D91BF1" w:rsidRPr="00D91BF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Календарный план воспитательной работы на 2021-2022 учебный год</w:t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_Toc74179054 \h </w:instrText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12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D91BF1" w:rsidRPr="00D91B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1BF1" w:rsidRDefault="00D91BF1">
          <w:r w:rsidRPr="00D91BF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425ED" w:rsidRDefault="00D425ED"/>
    <w:p w:rsidR="007F288C" w:rsidRDefault="007F288C"/>
    <w:p w:rsidR="007F288C" w:rsidRDefault="007F288C"/>
    <w:p w:rsidR="007F288C" w:rsidRDefault="007F288C"/>
    <w:p w:rsidR="007F288C" w:rsidRDefault="007F288C"/>
    <w:p w:rsidR="007F288C" w:rsidRDefault="007F288C"/>
    <w:p w:rsidR="007F288C" w:rsidRDefault="007F288C"/>
    <w:p w:rsidR="007F288C" w:rsidRDefault="007F288C"/>
    <w:p w:rsidR="007F288C" w:rsidRDefault="007F288C"/>
    <w:p w:rsidR="007F288C" w:rsidRDefault="007F288C"/>
    <w:p w:rsidR="007F288C" w:rsidRDefault="007F288C"/>
    <w:p w:rsidR="007F288C" w:rsidRDefault="007F288C"/>
    <w:p w:rsidR="007F288C" w:rsidRDefault="007F288C"/>
    <w:p w:rsidR="007F288C" w:rsidRDefault="007F288C"/>
    <w:p w:rsidR="007F288C" w:rsidRDefault="007F288C"/>
    <w:p w:rsidR="007F288C" w:rsidRDefault="007F288C"/>
    <w:p w:rsidR="007F288C" w:rsidRDefault="007F288C"/>
    <w:p w:rsidR="007F288C" w:rsidRDefault="007F288C"/>
    <w:p w:rsidR="008E3592" w:rsidRDefault="008E3592" w:rsidP="00D91BF1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D91BF1" w:rsidRDefault="00D91BF1" w:rsidP="00D91BF1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8E3592" w:rsidRDefault="008E3592" w:rsidP="00D425ED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D425ED" w:rsidRPr="00D425ED" w:rsidRDefault="00D425ED" w:rsidP="00D91BF1">
      <w:pPr>
        <w:pStyle w:val="1"/>
        <w:spacing w:before="0"/>
      </w:pPr>
      <w:bookmarkStart w:id="0" w:name="_Toc74179049"/>
      <w:r w:rsidRPr="00D425ED">
        <w:lastRenderedPageBreak/>
        <w:t>1. Особенности воспитательного процесса в детском саду</w:t>
      </w:r>
      <w:bookmarkEnd w:id="0"/>
      <w:r w:rsidRPr="00D425ED">
        <w:t xml:space="preserve">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425ED">
        <w:rPr>
          <w:sz w:val="28"/>
          <w:szCs w:val="28"/>
        </w:rPr>
        <w:t xml:space="preserve">В МБДОУ </w:t>
      </w:r>
      <w:r w:rsidR="007F288C">
        <w:rPr>
          <w:sz w:val="28"/>
          <w:szCs w:val="28"/>
        </w:rPr>
        <w:t>«Детский сад № 4 кп. Горные Ключи»</w:t>
      </w:r>
      <w:r w:rsidRPr="00D425ED">
        <w:rPr>
          <w:sz w:val="28"/>
          <w:szCs w:val="28"/>
        </w:rPr>
        <w:t xml:space="preserve">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 и </w:t>
      </w:r>
      <w:r w:rsidRPr="00D425ED">
        <w:rPr>
          <w:b/>
          <w:bCs/>
          <w:i/>
          <w:iCs/>
          <w:sz w:val="28"/>
          <w:szCs w:val="28"/>
        </w:rPr>
        <w:t>основной общеобразовательной программой</w:t>
      </w:r>
      <w:r w:rsidRPr="00D425ED">
        <w:rPr>
          <w:sz w:val="28"/>
          <w:szCs w:val="28"/>
        </w:rPr>
        <w:t>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</w:t>
      </w:r>
      <w:r w:rsidR="007F288C">
        <w:rPr>
          <w:sz w:val="28"/>
          <w:szCs w:val="28"/>
        </w:rPr>
        <w:t>боты МБДОУ «Детский сад № 4 кп. Горные Ключи»</w:t>
      </w:r>
      <w:r w:rsidR="007F288C" w:rsidRPr="00D425ED">
        <w:rPr>
          <w:sz w:val="28"/>
          <w:szCs w:val="28"/>
        </w:rPr>
        <w:t xml:space="preserve"> </w:t>
      </w:r>
      <w:r w:rsidRPr="00D425ED">
        <w:rPr>
          <w:sz w:val="28"/>
          <w:szCs w:val="28"/>
        </w:rPr>
        <w:t xml:space="preserve"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425ED">
        <w:rPr>
          <w:sz w:val="28"/>
          <w:szCs w:val="28"/>
        </w:rPr>
        <w:t xml:space="preserve"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425ED">
        <w:rPr>
          <w:sz w:val="28"/>
          <w:szCs w:val="28"/>
        </w:rPr>
        <w:t xml:space="preserve"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425ED">
        <w:rPr>
          <w:sz w:val="28"/>
          <w:szCs w:val="28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 (часто болеющими, хуже усваивающими учебный материал</w:t>
      </w:r>
      <w:r w:rsidR="00370422">
        <w:rPr>
          <w:sz w:val="28"/>
          <w:szCs w:val="28"/>
        </w:rPr>
        <w:t xml:space="preserve"> при фронтальной работе и т.д.)</w:t>
      </w:r>
    </w:p>
    <w:p w:rsidR="00D425ED" w:rsidRPr="00D425ED" w:rsidRDefault="00D425ED" w:rsidP="0037042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sz w:val="28"/>
          <w:szCs w:val="28"/>
        </w:rPr>
        <w:t xml:space="preserve">Воспитательный процесс в МБДОУ </w:t>
      </w:r>
      <w:r w:rsidR="00370422">
        <w:rPr>
          <w:sz w:val="28"/>
          <w:szCs w:val="28"/>
        </w:rPr>
        <w:t>«Детский сад № 4 кп. Горные Ключи»</w:t>
      </w:r>
      <w:r w:rsidR="00370422" w:rsidRPr="00D425ED">
        <w:rPr>
          <w:sz w:val="28"/>
          <w:szCs w:val="28"/>
        </w:rPr>
        <w:t xml:space="preserve"> </w:t>
      </w:r>
      <w:r w:rsidRPr="00D425ED">
        <w:rPr>
          <w:sz w:val="28"/>
          <w:szCs w:val="28"/>
        </w:rPr>
        <w:t xml:space="preserve">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</w:t>
      </w:r>
      <w:r w:rsidRPr="00D425ED">
        <w:rPr>
          <w:sz w:val="28"/>
          <w:szCs w:val="28"/>
        </w:rPr>
        <w:lastRenderedPageBreak/>
        <w:t xml:space="preserve">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</w:t>
      </w:r>
      <w:r w:rsidRPr="00D425ED">
        <w:rPr>
          <w:color w:val="auto"/>
          <w:sz w:val="28"/>
          <w:szCs w:val="28"/>
        </w:rPr>
        <w:t xml:space="preserve">норм и правил пребывания в различных помещениях и пользования материалами, оборудованием.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Приоритетным в воспитательном процессе МБДОУ </w:t>
      </w:r>
      <w:r w:rsidR="00370422">
        <w:rPr>
          <w:sz w:val="28"/>
          <w:szCs w:val="28"/>
        </w:rPr>
        <w:t>«Детский сад № 4 кп. Горные Ключи»</w:t>
      </w:r>
      <w:r w:rsidR="00370422" w:rsidRPr="00D425ED">
        <w:rPr>
          <w:sz w:val="28"/>
          <w:szCs w:val="28"/>
        </w:rPr>
        <w:t xml:space="preserve"> </w:t>
      </w:r>
      <w:r w:rsidRPr="00D425ED">
        <w:rPr>
          <w:color w:val="auto"/>
          <w:sz w:val="28"/>
          <w:szCs w:val="28"/>
        </w:rPr>
        <w:t>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</w:t>
      </w:r>
      <w:r w:rsidR="00370422">
        <w:rPr>
          <w:color w:val="auto"/>
          <w:sz w:val="28"/>
          <w:szCs w:val="28"/>
        </w:rPr>
        <w:t>ах: младший дошкольный возраст</w:t>
      </w:r>
      <w:r w:rsidRPr="00D425ED">
        <w:rPr>
          <w:color w:val="auto"/>
          <w:sz w:val="28"/>
          <w:szCs w:val="28"/>
        </w:rPr>
        <w:t xml:space="preserve"> до 3–4 часов, старший дошкольный воз</w:t>
      </w:r>
      <w:r w:rsidR="00370422">
        <w:rPr>
          <w:color w:val="auto"/>
          <w:sz w:val="28"/>
          <w:szCs w:val="28"/>
        </w:rPr>
        <w:t xml:space="preserve">раст </w:t>
      </w:r>
      <w:r w:rsidRPr="00D425ED">
        <w:rPr>
          <w:color w:val="auto"/>
          <w:sz w:val="28"/>
          <w:szCs w:val="28"/>
        </w:rPr>
        <w:t xml:space="preserve">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</w:t>
      </w:r>
    </w:p>
    <w:p w:rsidR="00D425ED" w:rsidRPr="00D425ED" w:rsidRDefault="00D425ED" w:rsidP="00D42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5ED">
        <w:rPr>
          <w:rFonts w:ascii="Times New Roman" w:hAnsi="Times New Roman" w:cs="Times New Roman"/>
          <w:sz w:val="28"/>
          <w:szCs w:val="28"/>
        </w:rPr>
        <w:t xml:space="preserve">Для МБДОУ </w:t>
      </w:r>
      <w:r w:rsidR="00370422" w:rsidRPr="00370422">
        <w:rPr>
          <w:rFonts w:ascii="Times New Roman" w:hAnsi="Times New Roman" w:cs="Times New Roman"/>
          <w:sz w:val="28"/>
          <w:szCs w:val="28"/>
        </w:rPr>
        <w:t>«Детский сад № 4 кп. Горные Ключи»</w:t>
      </w:r>
      <w:r w:rsidR="00370422" w:rsidRPr="00D425ED">
        <w:rPr>
          <w:rFonts w:ascii="Times New Roman" w:hAnsi="Times New Roman" w:cs="Times New Roman"/>
          <w:sz w:val="28"/>
          <w:szCs w:val="28"/>
        </w:rPr>
        <w:t xml:space="preserve"> </w:t>
      </w:r>
      <w:r w:rsidRPr="00D425ED">
        <w:rPr>
          <w:rFonts w:ascii="Times New Roman" w:hAnsi="Times New Roman" w:cs="Times New Roman"/>
          <w:sz w:val="28"/>
          <w:szCs w:val="28"/>
        </w:rPr>
        <w:t>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:rsidR="00D425ED" w:rsidRPr="00D425ED" w:rsidRDefault="00D425ED" w:rsidP="00D42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5ED" w:rsidRPr="00D425ED" w:rsidRDefault="00D425ED" w:rsidP="00D91BF1">
      <w:pPr>
        <w:pStyle w:val="1"/>
        <w:spacing w:before="0"/>
      </w:pPr>
      <w:bookmarkStart w:id="1" w:name="_Toc74179050"/>
      <w:r w:rsidRPr="00D425ED">
        <w:t>2. Цель и задачи воспитания</w:t>
      </w:r>
      <w:bookmarkEnd w:id="1"/>
      <w:r w:rsidRPr="00D425ED">
        <w:t xml:space="preserve">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425ED">
        <w:rPr>
          <w:sz w:val="28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</w:t>
      </w:r>
      <w:r w:rsidRPr="00D425ED">
        <w:rPr>
          <w:sz w:val="28"/>
          <w:szCs w:val="28"/>
        </w:rPr>
        <w:lastRenderedPageBreak/>
        <w:t xml:space="preserve">укоренённый в духовных и культурных традициях многонационального народа Российской Федерации. </w:t>
      </w:r>
    </w:p>
    <w:p w:rsidR="00370422" w:rsidRDefault="00D425ED" w:rsidP="0037042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425ED">
        <w:rPr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D425ED">
        <w:rPr>
          <w:b/>
          <w:bCs/>
          <w:i/>
          <w:iCs/>
          <w:sz w:val="28"/>
          <w:szCs w:val="28"/>
        </w:rPr>
        <w:t xml:space="preserve">общая цель воспитания </w:t>
      </w:r>
      <w:r w:rsidR="00370422">
        <w:rPr>
          <w:sz w:val="28"/>
          <w:szCs w:val="28"/>
        </w:rPr>
        <w:t>в МБДОУ «Детский сад № 4 кп. Горные Ключи»</w:t>
      </w:r>
      <w:r w:rsidR="00370422" w:rsidRPr="00D425ED">
        <w:rPr>
          <w:sz w:val="28"/>
          <w:szCs w:val="28"/>
        </w:rPr>
        <w:t xml:space="preserve"> </w:t>
      </w:r>
      <w:r w:rsidRPr="00D425ED">
        <w:rPr>
          <w:sz w:val="28"/>
          <w:szCs w:val="28"/>
        </w:rPr>
        <w:t xml:space="preserve">– </w:t>
      </w:r>
      <w:r w:rsidRPr="00D425ED">
        <w:rPr>
          <w:b/>
          <w:bCs/>
          <w:i/>
          <w:iCs/>
          <w:sz w:val="28"/>
          <w:szCs w:val="28"/>
        </w:rPr>
        <w:t>личностное развитие воспитанников</w:t>
      </w:r>
      <w:r w:rsidRPr="00D425ED">
        <w:rPr>
          <w:sz w:val="28"/>
          <w:szCs w:val="28"/>
        </w:rPr>
        <w:t xml:space="preserve">, проявляющееся: </w:t>
      </w:r>
    </w:p>
    <w:p w:rsidR="00D425ED" w:rsidRPr="00D425ED" w:rsidRDefault="00D425ED" w:rsidP="0037042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Достижению поставленной цели воспитания дошкольников будет способствовать решение следующих </w:t>
      </w:r>
      <w:r w:rsidRPr="00D425ED">
        <w:rPr>
          <w:b/>
          <w:bCs/>
          <w:i/>
          <w:iCs/>
          <w:color w:val="auto"/>
          <w:sz w:val="28"/>
          <w:szCs w:val="28"/>
        </w:rPr>
        <w:t>основных задач</w:t>
      </w:r>
      <w:r w:rsidRPr="00D425ED">
        <w:rPr>
          <w:color w:val="auto"/>
          <w:sz w:val="28"/>
          <w:szCs w:val="28"/>
        </w:rPr>
        <w:t xml:space="preserve">: </w:t>
      </w:r>
    </w:p>
    <w:p w:rsidR="00D425ED" w:rsidRPr="00D425ED" w:rsidRDefault="00D425ED" w:rsidP="00370422">
      <w:pPr>
        <w:pStyle w:val="Default"/>
        <w:numPr>
          <w:ilvl w:val="0"/>
          <w:numId w:val="7"/>
        </w:numPr>
        <w:spacing w:line="276" w:lineRule="auto"/>
        <w:ind w:left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 </w:t>
      </w:r>
    </w:p>
    <w:p w:rsidR="00D425ED" w:rsidRPr="00D425ED" w:rsidRDefault="00D425ED" w:rsidP="00370422">
      <w:pPr>
        <w:pStyle w:val="Default"/>
        <w:numPr>
          <w:ilvl w:val="0"/>
          <w:numId w:val="7"/>
        </w:numPr>
        <w:spacing w:line="276" w:lineRule="auto"/>
        <w:ind w:left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 </w:t>
      </w:r>
    </w:p>
    <w:p w:rsidR="00D425ED" w:rsidRPr="00D425ED" w:rsidRDefault="00D425ED" w:rsidP="00370422">
      <w:pPr>
        <w:pStyle w:val="Default"/>
        <w:numPr>
          <w:ilvl w:val="0"/>
          <w:numId w:val="7"/>
        </w:numPr>
        <w:spacing w:line="276" w:lineRule="auto"/>
        <w:ind w:left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развитие способностей и творческого потенциала каждого ребенка; </w:t>
      </w:r>
    </w:p>
    <w:p w:rsidR="00D425ED" w:rsidRPr="00D425ED" w:rsidRDefault="00D425ED" w:rsidP="00370422">
      <w:pPr>
        <w:pStyle w:val="Default"/>
        <w:numPr>
          <w:ilvl w:val="0"/>
          <w:numId w:val="7"/>
        </w:numPr>
        <w:spacing w:line="276" w:lineRule="auto"/>
        <w:ind w:left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</w:t>
      </w:r>
    </w:p>
    <w:p w:rsidR="00D425ED" w:rsidRPr="00D425ED" w:rsidRDefault="00D425ED" w:rsidP="00370422">
      <w:pPr>
        <w:pStyle w:val="Default"/>
        <w:numPr>
          <w:ilvl w:val="0"/>
          <w:numId w:val="7"/>
        </w:numPr>
        <w:spacing w:line="276" w:lineRule="auto"/>
        <w:ind w:left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D425ED" w:rsidRPr="00D425ED" w:rsidRDefault="00D425ED" w:rsidP="00370422">
      <w:pPr>
        <w:pStyle w:val="Default"/>
        <w:numPr>
          <w:ilvl w:val="0"/>
          <w:numId w:val="7"/>
        </w:numPr>
        <w:spacing w:line="276" w:lineRule="auto"/>
        <w:ind w:left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 </w:t>
      </w:r>
    </w:p>
    <w:p w:rsidR="00D425ED" w:rsidRPr="00D425ED" w:rsidRDefault="00D425ED" w:rsidP="00370422">
      <w:pPr>
        <w:pStyle w:val="Default"/>
        <w:numPr>
          <w:ilvl w:val="0"/>
          <w:numId w:val="7"/>
        </w:numPr>
        <w:spacing w:line="276" w:lineRule="auto"/>
        <w:ind w:left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lastRenderedPageBreak/>
        <w:t xml:space="preserve"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 </w:t>
      </w:r>
    </w:p>
    <w:p w:rsidR="00D425ED" w:rsidRPr="00D425ED" w:rsidRDefault="00D425ED" w:rsidP="00370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5ED" w:rsidRPr="00D425ED" w:rsidRDefault="00D425ED" w:rsidP="00D91BF1">
      <w:pPr>
        <w:pStyle w:val="1"/>
        <w:spacing w:before="0"/>
      </w:pPr>
      <w:bookmarkStart w:id="2" w:name="_Toc74179051"/>
      <w:r w:rsidRPr="00D425ED">
        <w:t>3. Виды, формы и содержание воспитательной деятельности</w:t>
      </w:r>
      <w:bookmarkEnd w:id="2"/>
      <w:r w:rsidRPr="00D425ED">
        <w:t xml:space="preserve"> </w:t>
      </w:r>
    </w:p>
    <w:p w:rsidR="00370422" w:rsidRDefault="00D425ED" w:rsidP="0037042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425ED"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МБДОУ </w:t>
      </w:r>
      <w:r w:rsidR="00370422">
        <w:rPr>
          <w:sz w:val="28"/>
          <w:szCs w:val="28"/>
        </w:rPr>
        <w:t>«Детский сад № 4 кп. Горные Ключи»</w:t>
      </w:r>
      <w:r w:rsidRPr="00D425ED">
        <w:rPr>
          <w:sz w:val="28"/>
          <w:szCs w:val="28"/>
        </w:rPr>
        <w:t>: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8E3592">
        <w:rPr>
          <w:rFonts w:ascii="Times New Roman" w:hAnsi="Times New Roman" w:cs="Times New Roman"/>
          <w:sz w:val="28"/>
          <w:szCs w:val="28"/>
        </w:rPr>
        <w:t xml:space="preserve"> - игровая, включая сюжетно-ролевую игру, игру с правилами и другие виды игры,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 коммуникативная (общение и взаимодействие со взрослыми и сверстниками),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 познавательно-исследовательская (исследования объектов окружа-ющего мира и экспериментирования с ними),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 восприятие художественной литературы и фольклора,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 самообслуживание и элементарный бытовой труд (в помещении и на улице),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 конструирование из разного материала, включая конструкторы, модули, бумагу, природный и иной материал, изобразительная (рисование, лепка, аппликация),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 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 двигательная (овладение основными движениями) формы активности ребенка.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592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 игра, игровое упражнение, игра-путешествие, занятие;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 тематический модуль, коллекционирование,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 чтение, беседа/разговор, ситуации,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 конкурсы, викторины, коллективное творческое дело,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 проекты, эксперименты, длительные наблюдения, экологические акции, экскурсии, пешеходные прогулки.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 мастерская, клубный час,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 праздники, развлечения, физкультурно-спортивные соревнования,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 театрализованные игры, инсценировки.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ДОУ, каждое из которых представлено в соответствующем модуле.</w:t>
      </w:r>
    </w:p>
    <w:p w:rsidR="00D91BF1" w:rsidRDefault="00D91BF1" w:rsidP="00D91BF1">
      <w:pPr>
        <w:pStyle w:val="a9"/>
      </w:pPr>
    </w:p>
    <w:p w:rsidR="00D91BF1" w:rsidRDefault="00D91BF1" w:rsidP="00D91BF1">
      <w:pPr>
        <w:pStyle w:val="a9"/>
      </w:pPr>
    </w:p>
    <w:p w:rsidR="00D91BF1" w:rsidRDefault="00D91BF1" w:rsidP="00D91BF1">
      <w:pPr>
        <w:pStyle w:val="a9"/>
      </w:pPr>
    </w:p>
    <w:p w:rsidR="008E3592" w:rsidRPr="00D91BF1" w:rsidRDefault="008E3592" w:rsidP="00D91BF1">
      <w:pPr>
        <w:pStyle w:val="a9"/>
        <w:rPr>
          <w:i w:val="0"/>
          <w:sz w:val="28"/>
          <w:szCs w:val="28"/>
        </w:rPr>
      </w:pPr>
      <w:r w:rsidRPr="00D91BF1">
        <w:rPr>
          <w:i w:val="0"/>
          <w:sz w:val="28"/>
          <w:szCs w:val="28"/>
        </w:rPr>
        <w:lastRenderedPageBreak/>
        <w:t>Модуль «Ключевые общесадиковые мероприятия»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Конкурсные и праздничные мероприятия, физкультурно-спортивные соревнования – главные традиционные события в ДОУ, которые организуются для всех детей. Мероприятия, предусмотренные Календарем образовательных событий и знаменательных дат РФ, также частично реализуются через общесадиковые мероприятия. К таким мероприятиям готовятся и дети, и взрослые (педагоги, родители) На мероприятия могут приглашаться представители других организаций – инспектор ГИБДД, учитель начальных классов школы, и другие. Характер проводимых мероприятий всегда является эмоционально насыщенным, активным, познавательным, с разнообразной детской деятельностью.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Экологические акции, походы – также являются трад</w:t>
      </w:r>
      <w:bookmarkStart w:id="3" w:name="_GoBack"/>
      <w:bookmarkEnd w:id="3"/>
      <w:r w:rsidRPr="008E3592">
        <w:rPr>
          <w:rFonts w:ascii="Times New Roman" w:hAnsi="Times New Roman" w:cs="Times New Roman"/>
          <w:sz w:val="28"/>
          <w:szCs w:val="28"/>
        </w:rPr>
        <w:t>иционными мероприятиями, максимально участвуют все дети, родители, сотрудники. Проводится большая предварительная работа среди детей и родителей по подготовке к мероприятию.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Характер проводимых мероприятий является в первую очередь социально-активным, формирующим у участников позицию активного гражданина, прилагающего усилия для блага других, познавательным, продуктивным – всегда есть результат деятельности, выраженный в конкретном продукте.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Ключевые общесадиковые мероприятия могут быть связаны с уровнем муниципального, краевого и всероссийского. Дети и педагоги, родители становятся активными участниками конкурсов, соревнований, организуемых администрацией муниципального района, отделом образования, районным домом культуры, ГИБДД и т.д.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592" w:rsidRPr="00D91BF1" w:rsidRDefault="008E3592" w:rsidP="00D91BF1">
      <w:pPr>
        <w:pStyle w:val="a9"/>
        <w:rPr>
          <w:i w:val="0"/>
          <w:sz w:val="28"/>
          <w:szCs w:val="28"/>
        </w:rPr>
      </w:pPr>
      <w:r w:rsidRPr="00D91BF1">
        <w:rPr>
          <w:i w:val="0"/>
          <w:sz w:val="28"/>
          <w:szCs w:val="28"/>
        </w:rPr>
        <w:t>Модуль «Эколого – туристический» (Экотуризм в ДОУ)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Цель модуля: Дать понятие о экотуризме, элементах ориентирования; привить краеведческие навыки; воспитать ответственность за экологию родного края; формировать патриотические чувства к малой родине, воспитать желание вести здоровый образ жизни.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Возраст обучающихся: дети дошкольного возраста с 5 до 7 лет.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образовании», одной из основных задач образования является формирование духовно-нравственной личности. Духовно-нравственное воспитание детей многогранно по содержанию. Это и любовь к родным местам, малой Родине, гордость за свой народ, ощущение своей неразрывности с окружающим миром, и желание сохранять и приумножить богатство своей страны.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 xml:space="preserve">Экологическое воспитание дошкольников – одно из приоритетных направлений воспитания. Это непрерывный процесс воспитания и развития детей, направленный не только на расширение знаний в данной области, но и формирование культуры поведения в природе, которая проявляется в положительном отношении к своему </w:t>
      </w:r>
      <w:r w:rsidRPr="008E3592">
        <w:rPr>
          <w:rFonts w:ascii="Times New Roman" w:hAnsi="Times New Roman" w:cs="Times New Roman"/>
          <w:sz w:val="28"/>
          <w:szCs w:val="28"/>
        </w:rPr>
        <w:lastRenderedPageBreak/>
        <w:t xml:space="preserve">здоровью, к окружающему миру, в ответственном отношении к природе, к соблюдению норм и правил поведения по отношению к ней. 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 xml:space="preserve">Экологический туризм - это не просто прогулка по парку или заповеднику. Экотуризм прививает правильное отношение к природе, служит экологическому просвещению, принимает во внимание интересы местного населения и способствует сохранению живой природы. 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Эта работа даёт возможность формировать у дошкольников осознанно-правильное отношение к природе, природным явлениям. Дети узнают новую информацию о живой и неживой природе, её представителях, знакомятся с народными приметами, литературными произведениями, через которые познают красоту окружающего мира, выполняют различные трудовые поручения что даёт возможность понять меру собственной ответственности за сохранение и улучшение жизни растений и животных, необходимость бережного отношения ко всему живому, пониманию что человек – часть природы.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Каждая туристическая прогулка организуется с различными заданиями, играми, познавательными беседами, экспериментами. Это всегда образовательная информация, физическая нагрузка и положительные эмоции, радостное общение, возможность оценить свои силы.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Методическая составляющая базируется на основе парциальной программы «Юный эколог» С. Н. Николаевой. Данная программа ориентирована на постоянное и систематическое взаимодействие детей с живой природой. В помещении и на участке дошкольники должны быть окружены растениями и животными, вокруг которых воспитатель организует различную деятельность. Процесс осознанно-правильного отношения к природе сопровождается различными видами детской деятельности (игровой, подвижной, познавательно-исследовательской, художественно-эстетической, коммуникативной).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Эту сложную задачу невозможно решить без совместных усилий и продуктивного сотрудничества взрослых – воспитателей и родителей. Объединяя обучение и воспитание в целостный образовательный процесс, непосредственно участвуя в этом процессе, родители сами стараются быть образцом духовно-нравственных и социокультурных ценностей для своих детей.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592" w:rsidRPr="00D91BF1" w:rsidRDefault="008E3592" w:rsidP="00D91BF1">
      <w:pPr>
        <w:pStyle w:val="a9"/>
        <w:rPr>
          <w:i w:val="0"/>
          <w:sz w:val="28"/>
          <w:szCs w:val="28"/>
        </w:rPr>
      </w:pPr>
      <w:r w:rsidRPr="00D91BF1">
        <w:rPr>
          <w:i w:val="0"/>
          <w:sz w:val="28"/>
          <w:szCs w:val="28"/>
        </w:rPr>
        <w:t>Модуль «Воспитатель в возрастной группе»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 xml:space="preserve">Воспитатель осуществляет работу с конкретной группой детей, родителями, а также другими педагогами, включая специалистов ДОУ. Работа педагогом проводится как фронтально, так и индивидуально с каждым ребенком. Воспитатель реализует воспитательные задачи посредством использования следующих форм организации детской деятельности: игра, игровое упражнение, игра-путешествие, чтение, беседа/разговор, ситуации, конкурсы, викторины, краткосрочные проекты, занятия, </w:t>
      </w:r>
      <w:r w:rsidRPr="008E3592">
        <w:rPr>
          <w:rFonts w:ascii="Times New Roman" w:hAnsi="Times New Roman" w:cs="Times New Roman"/>
          <w:sz w:val="28"/>
          <w:szCs w:val="28"/>
        </w:rPr>
        <w:lastRenderedPageBreak/>
        <w:t>коллекционирование, творческая мастерская, эксперименты, длительные наблюдения, коллективное творческое дело, экскурсии, пешеходные прогулки. Кроме этого воспитатель планирует и проводит ежедневную работу по формированию у детей культурно-гигиенических навыков, правил поведения и взаимоотношения, речевого этикета. Ежедневная работа по воспитанию отражается в календарном плане педагога.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Воспитатель также обеспечивает взаимодействие между детьми и другими педагогами ДОУ, между родителями и детьми, между детьми своей группы и другой возрастной группы. Мероприятия носят систематический характер, максимальное внимание уделяется детской игре в различных ее видах, организации элементарной трудовой деятельности, индивидуальной работе. Ведущая технология, используемая для решения задач воспитательной программы: авторы Римашевская Л.С. «Технология развития навыков сотрудничества у старших дошкольников», Н. Гришаева «Клубный час» как средство развития детской само регуляции.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Характер проводимых мероприятий в первую очередь призван обеспечивать доверительные отношения между воспитателем и ребенком, способствующих позитивному восприятию детьми требований и просьб воспитателя, привлечению их внимания к обсуждаемой в режиме дня деятельности, активизации их социально-коммуникативной деятельности. Побуждение детей соблюдать в течение дня пребывания в ДОУ общепринятые нормы поведения, правила общения со старшими и сверстниками.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592" w:rsidRPr="00D91BF1" w:rsidRDefault="008E3592" w:rsidP="00D91BF1">
      <w:pPr>
        <w:pStyle w:val="a9"/>
        <w:rPr>
          <w:i w:val="0"/>
          <w:sz w:val="28"/>
          <w:szCs w:val="28"/>
        </w:rPr>
      </w:pPr>
      <w:r w:rsidRPr="00D91BF1">
        <w:rPr>
          <w:i w:val="0"/>
          <w:sz w:val="28"/>
          <w:szCs w:val="28"/>
        </w:rPr>
        <w:t>Модуль «Образовательная деятельность»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Образовательная деятельность с детьми предполагает организацию и проведение воспитателем таких форм, как занимательное занятие, дидактическая игра, игровое упражнение, игра-путешествие, чтение, беседа/разговор, ситуация, театрализованные игры и инсценировки, длительные наблюдения, опыты, эксперименты, экскурсии, пешеходные прогулки.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явлений, знакомство с социально значимой информацией, инициирование ее обсуждения, высказывания детей своего мнения по ее поводу, выработки своего к ней отношения, обмена личным опытом.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Основное назначение данного модуля состоит в использование воспитательного потенциала содержания образовательной деятельности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группе.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BF1" w:rsidRDefault="00D91BF1" w:rsidP="00D91BF1">
      <w:pPr>
        <w:pStyle w:val="a9"/>
        <w:rPr>
          <w:i w:val="0"/>
          <w:sz w:val="28"/>
          <w:szCs w:val="28"/>
        </w:rPr>
      </w:pPr>
    </w:p>
    <w:p w:rsidR="008E3592" w:rsidRPr="00D91BF1" w:rsidRDefault="008E3592" w:rsidP="00D91BF1">
      <w:pPr>
        <w:pStyle w:val="a9"/>
        <w:rPr>
          <w:i w:val="0"/>
          <w:sz w:val="28"/>
          <w:szCs w:val="28"/>
        </w:rPr>
      </w:pPr>
      <w:r w:rsidRPr="00D91BF1">
        <w:rPr>
          <w:i w:val="0"/>
          <w:sz w:val="28"/>
          <w:szCs w:val="28"/>
        </w:rPr>
        <w:lastRenderedPageBreak/>
        <w:t>Модуль «Работа с родителями»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воспитанников осуществляется для более эффективного достижения цели воспитания, которое обеспечивается согласованием позиций семьи и ДОУ в данном вопросе. Работа с родителями (законными представителями) осуществляется в рамках следующих видов и форм деятельности.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592">
        <w:rPr>
          <w:rFonts w:ascii="Times New Roman" w:hAnsi="Times New Roman" w:cs="Times New Roman"/>
          <w:b/>
          <w:sz w:val="28"/>
          <w:szCs w:val="28"/>
        </w:rPr>
        <w:t>На уровне группы и ДОУ.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Родительский комитет группы, члены общесадикового родительского комитета, участвующие в управлении образовательной организацией и решении вопросов воспитания и социализации их обучающихся.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круглые столы с приглашением специалистов.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Дни открытых дверей, во время которых родители могут посещать режимные моменты, образовательную деятельность, общесадиковые мероприятия, для получения представления о ходе образовательного и воспитательного процесса в ДОУ.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Общесадиковые родительские собрания, происходящие в режиме обсуждения важных вопросов воспитания детей.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Родительские форумы при интернет-сайте ДОУ, на которых обсуждаются интересующие родителей вопросы, а также осуществляются виртуальные консультации психологов и педагогических работников, руководителя ДОУ.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Участие родителей в общесадиковых мероприятиях: праздниках, экологических акциях, творческих мастерских, проектах, физкультурно-спортивных мероприятиях, участие в совместных экскурсиях, пешеходных прогулках. Подготовка и участие в конкурсах на уровне муниципалитета, ДОУ, подготовка проектов по оформлению помещений ДОУ к праздникам, оформлению территории ДОУ к летне-оздоровительному сезону и зимним играм.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592">
        <w:rPr>
          <w:rFonts w:ascii="Times New Roman" w:hAnsi="Times New Roman" w:cs="Times New Roman"/>
          <w:b/>
          <w:sz w:val="28"/>
          <w:szCs w:val="28"/>
        </w:rPr>
        <w:t>На индивидуальном уровне.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 xml:space="preserve">Работа специалистов по запросу родителей для решения острых конфликтных ситуаций. Участие родителей в педагогических консилиумах, собираемых в случае возникновения острых проблем, связанных с воспитанием конкретного ребенка, а также конфликтными ситуациями между семьями. 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и проведении мероприятий воспитательной направленности общесадиковых и групповых.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 xml:space="preserve">Ииндивидуальное консультирование c целью координации воспитательных усилий педагогических работников и родителей. Регулярное информирование родителей об успехах и проблемах их ребенка, о состоянии здоровья, о жизни группы в целом. Привлечение членов семей, обучающихся к организации и проведению </w:t>
      </w:r>
      <w:r w:rsidRPr="008E3592">
        <w:rPr>
          <w:rFonts w:ascii="Times New Roman" w:hAnsi="Times New Roman" w:cs="Times New Roman"/>
          <w:sz w:val="28"/>
          <w:szCs w:val="28"/>
        </w:rPr>
        <w:lastRenderedPageBreak/>
        <w:t>творческих дел группы. Организация внутри группы семейных праздников, конкурсов, соревнований, направленных на сплочение семьи и ДОУ.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592" w:rsidRPr="00D91BF1" w:rsidRDefault="008E3592" w:rsidP="00D91BF1">
      <w:pPr>
        <w:pStyle w:val="a9"/>
        <w:rPr>
          <w:i w:val="0"/>
          <w:sz w:val="28"/>
          <w:szCs w:val="28"/>
        </w:rPr>
      </w:pPr>
      <w:r w:rsidRPr="00D91BF1">
        <w:rPr>
          <w:i w:val="0"/>
          <w:sz w:val="28"/>
          <w:szCs w:val="28"/>
        </w:rPr>
        <w:t>Модуль «Сетевое взаимодействие с другими ОО»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Сетевое взаимодействие осуществляется с образовательными организациями: средняя общеобразовательная школа МБОУ кп.Горные Ключи, санаторием «Изумрудный». План работы по преемственности заключается ежегодно со средней общеобразовательной школой МБОУ кп.Горные Ключи. Мероприятия имеют разовый характер, проводятся по предварительной договоренности.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592" w:rsidRPr="00D91BF1" w:rsidRDefault="008E3592" w:rsidP="00D91BF1">
      <w:pPr>
        <w:pStyle w:val="a9"/>
        <w:rPr>
          <w:i w:val="0"/>
          <w:sz w:val="28"/>
          <w:szCs w:val="28"/>
        </w:rPr>
      </w:pPr>
      <w:r w:rsidRPr="00D91BF1">
        <w:rPr>
          <w:i w:val="0"/>
          <w:sz w:val="28"/>
          <w:szCs w:val="28"/>
        </w:rPr>
        <w:t>Модуль «Создание развивающей среды»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Оформление интерьера помещений дошкольного учреждения (холла, коридоров, групповых помещений, залов, лестничных пролетов и т.п.) периодически обновляется;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-размещение на стенах ДОУ регулярно сменяемых экспозиций: творческих работ детей и родителей, позволяет реализовать свой творческий потенциал, а также знакомит их с работами друг друга; фотоотчеты об интересных событиях, происходящих в ДОУ (проведенных ключевых делах, интересных экскурсиях, походах, встречах с интересными людьми и т.п.) размещаются на общесадиковых и групповых стендах;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-озеленение территории, разбивка клумб, оборудование игровых площадок, доступных и приспособленных для детей разных возрастных групп, позволяет разделить свободное пространство ДОУ на зоны активного и тихого отдыха;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 благоустройство групповых помещений осуществляется по творческим проектам воспитателя и родителей воспитанников, при этом педагоги имеют возможность проявить свою творческую инициативу, привлечь родителей к активному участию в оформлении развивающей среды для своих детей;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 событийный дизайн – к каждому празднику и знаменательному мероприятию в ДОУ оформляется пространство музыкального зала, групповых помещений, центрального холла;</w:t>
      </w:r>
    </w:p>
    <w:p w:rsidR="008E3592" w:rsidRPr="008E3592" w:rsidRDefault="008E3592" w:rsidP="008E3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92">
        <w:rPr>
          <w:rFonts w:ascii="Times New Roman" w:hAnsi="Times New Roman" w:cs="Times New Roman"/>
          <w:sz w:val="28"/>
          <w:szCs w:val="28"/>
        </w:rPr>
        <w:t>-регулярная организация и проведение конкурсов творческих проектов по благоустройству различных участков территории ДОУ (высадка культурных растений, разбивка газонов декоративное оформление отведенных для детских проектов мест).</w:t>
      </w:r>
    </w:p>
    <w:p w:rsidR="006368DC" w:rsidRDefault="006368DC" w:rsidP="00D91BF1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D425ED" w:rsidRPr="00D425ED" w:rsidRDefault="00D425ED" w:rsidP="00D91BF1">
      <w:pPr>
        <w:pStyle w:val="1"/>
        <w:spacing w:before="0"/>
      </w:pPr>
      <w:bookmarkStart w:id="4" w:name="_Toc74179052"/>
      <w:r w:rsidRPr="00D425ED">
        <w:t>4. Основные направления самоанализа воспитательной работы</w:t>
      </w:r>
      <w:bookmarkEnd w:id="4"/>
      <w:r w:rsidRPr="00D425ED">
        <w:t xml:space="preserve">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Самоанализ организуемой в МБДОУ </w:t>
      </w:r>
      <w:r w:rsidR="00370422">
        <w:rPr>
          <w:sz w:val="28"/>
          <w:szCs w:val="28"/>
        </w:rPr>
        <w:t xml:space="preserve">«Детский сад № 4 кп. Горные Ключи» </w:t>
      </w:r>
      <w:r w:rsidRPr="00D425ED">
        <w:rPr>
          <w:color w:val="auto"/>
          <w:sz w:val="28"/>
          <w:szCs w:val="28"/>
        </w:rPr>
        <w:t xml:space="preserve">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lastRenderedPageBreak/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МБДОУ </w:t>
      </w:r>
      <w:r w:rsidR="00370422">
        <w:rPr>
          <w:sz w:val="28"/>
          <w:szCs w:val="28"/>
        </w:rPr>
        <w:t>«Детский сад № 4 кп. Горные Ключи»</w:t>
      </w:r>
      <w:r w:rsidRPr="00D425ED">
        <w:rPr>
          <w:color w:val="auto"/>
          <w:sz w:val="28"/>
          <w:szCs w:val="28"/>
        </w:rPr>
        <w:t xml:space="preserve">, являются: </w:t>
      </w:r>
    </w:p>
    <w:p w:rsidR="00D425ED" w:rsidRPr="00D425ED" w:rsidRDefault="00D425ED" w:rsidP="00370422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D425ED" w:rsidRPr="00D425ED" w:rsidRDefault="00D425ED" w:rsidP="00370422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 </w:t>
      </w:r>
    </w:p>
    <w:p w:rsidR="0059622F" w:rsidRDefault="00D425ED" w:rsidP="0059622F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</w:t>
      </w:r>
    </w:p>
    <w:p w:rsidR="0059622F" w:rsidRDefault="0059622F" w:rsidP="0059622F">
      <w:pPr>
        <w:pStyle w:val="Default"/>
        <w:numPr>
          <w:ilvl w:val="0"/>
          <w:numId w:val="10"/>
        </w:numPr>
        <w:spacing w:line="276" w:lineRule="auto"/>
        <w:ind w:hanging="295"/>
        <w:jc w:val="both"/>
        <w:rPr>
          <w:color w:val="auto"/>
          <w:sz w:val="28"/>
          <w:szCs w:val="28"/>
        </w:rPr>
      </w:pPr>
      <w:r w:rsidRPr="0059622F">
        <w:rPr>
          <w:color w:val="auto"/>
          <w:sz w:val="28"/>
          <w:szCs w:val="28"/>
        </w:rPr>
        <w:t xml:space="preserve">принцип </w:t>
      </w:r>
      <w:r w:rsidR="00D425ED" w:rsidRPr="0059622F">
        <w:rPr>
          <w:color w:val="auto"/>
          <w:sz w:val="28"/>
          <w:szCs w:val="28"/>
        </w:rPr>
        <w:t xml:space="preserve">адекватного подбора видов, форм и содержания их совместной с детьми деятельности; </w:t>
      </w:r>
    </w:p>
    <w:p w:rsidR="00D425ED" w:rsidRPr="0059622F" w:rsidRDefault="00D425ED" w:rsidP="0059622F">
      <w:pPr>
        <w:pStyle w:val="Default"/>
        <w:numPr>
          <w:ilvl w:val="0"/>
          <w:numId w:val="10"/>
        </w:numPr>
        <w:spacing w:line="276" w:lineRule="auto"/>
        <w:ind w:hanging="295"/>
        <w:jc w:val="both"/>
        <w:rPr>
          <w:color w:val="auto"/>
          <w:sz w:val="28"/>
          <w:szCs w:val="28"/>
        </w:rPr>
      </w:pPr>
      <w:r w:rsidRPr="0059622F">
        <w:rPr>
          <w:color w:val="auto"/>
          <w:sz w:val="28"/>
          <w:szCs w:val="28"/>
        </w:rPr>
        <w:t xml:space="preserve">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Направления анализа зависят от анализируемых объектов.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Основными объектами анализа организуемого в МБДОУ </w:t>
      </w:r>
      <w:r w:rsidR="0059622F">
        <w:rPr>
          <w:sz w:val="28"/>
          <w:szCs w:val="28"/>
        </w:rPr>
        <w:t xml:space="preserve">«Детский сад № 4 кп. Горные Ключи» </w:t>
      </w:r>
      <w:r w:rsidRPr="00D425ED">
        <w:rPr>
          <w:color w:val="auto"/>
          <w:sz w:val="28"/>
          <w:szCs w:val="28"/>
        </w:rPr>
        <w:t xml:space="preserve">воспитательного процесса являются: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1. Результаты воспитания, социализации и саморазвития дошкольников.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воспитанника каждой группы.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Осуществляется анализ воспитателями совместно со старшим воспитателем с последующим обсуждением его результатов на заседании педагогического совета МБДОУ </w:t>
      </w:r>
      <w:r w:rsidR="0059622F">
        <w:rPr>
          <w:sz w:val="28"/>
          <w:szCs w:val="28"/>
        </w:rPr>
        <w:t>«Детский сад № 4 кп. Горные Ключи»</w:t>
      </w:r>
      <w:r w:rsidRPr="00D425ED">
        <w:rPr>
          <w:color w:val="auto"/>
          <w:sz w:val="28"/>
          <w:szCs w:val="28"/>
        </w:rPr>
        <w:t xml:space="preserve">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</w:t>
      </w:r>
      <w:r w:rsidRPr="00D425ED">
        <w:rPr>
          <w:color w:val="auto"/>
          <w:sz w:val="28"/>
          <w:szCs w:val="28"/>
        </w:rPr>
        <w:lastRenderedPageBreak/>
        <w:t xml:space="preserve">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2. Состояние организуемой в МБДОУ </w:t>
      </w:r>
      <w:r w:rsidR="0059622F">
        <w:rPr>
          <w:sz w:val="28"/>
          <w:szCs w:val="28"/>
        </w:rPr>
        <w:t xml:space="preserve">«Детский сад № 4 кп. Горные Ключи» </w:t>
      </w:r>
      <w:r w:rsidRPr="00D425ED">
        <w:rPr>
          <w:color w:val="auto"/>
          <w:sz w:val="28"/>
          <w:szCs w:val="28"/>
        </w:rPr>
        <w:t xml:space="preserve">совместной деятельности детей и взрослых.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Осуществляется анализ заведующим и старшим воспитателем, воспитателями.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совета МБДОУ </w:t>
      </w:r>
      <w:r w:rsidR="0059622F">
        <w:rPr>
          <w:sz w:val="28"/>
          <w:szCs w:val="28"/>
        </w:rPr>
        <w:t>«Детский сад № 4 кп. Горные Ключи»</w:t>
      </w:r>
      <w:r w:rsidRPr="00D425ED">
        <w:rPr>
          <w:color w:val="auto"/>
          <w:sz w:val="28"/>
          <w:szCs w:val="28"/>
        </w:rPr>
        <w:t xml:space="preserve">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Внимание при этом сосредотачивается на вопросах, связанных с: </w:t>
      </w:r>
    </w:p>
    <w:p w:rsidR="00D425ED" w:rsidRPr="00D425ED" w:rsidRDefault="00D425ED" w:rsidP="0059622F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качеством проводимых общесадовских мероприятий; </w:t>
      </w:r>
    </w:p>
    <w:p w:rsidR="00D425ED" w:rsidRPr="00D425ED" w:rsidRDefault="00D425ED" w:rsidP="0059622F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качеством совместной деятельности воспитателей и родителей; </w:t>
      </w:r>
    </w:p>
    <w:p w:rsidR="00D425ED" w:rsidRPr="00D425ED" w:rsidRDefault="00D425ED" w:rsidP="0059622F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качеством проводимых экскурсий, походов; </w:t>
      </w:r>
    </w:p>
    <w:p w:rsidR="00D425ED" w:rsidRPr="00D425ED" w:rsidRDefault="00D425ED" w:rsidP="0059622F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качеством организации творческих соревнований, праздников и фольклорных мероприятий. </w:t>
      </w:r>
    </w:p>
    <w:p w:rsidR="0059622F" w:rsidRDefault="00D425ED" w:rsidP="0059622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Итогом самоанализа организуемой воспитательной работы в МБДОУ </w:t>
      </w:r>
      <w:r w:rsidR="0059622F">
        <w:rPr>
          <w:sz w:val="28"/>
          <w:szCs w:val="28"/>
        </w:rPr>
        <w:t>«Детский сад № 4 кп. Горные Ключи»</w:t>
      </w:r>
      <w:r w:rsidRPr="00D425ED">
        <w:rPr>
          <w:color w:val="auto"/>
          <w:sz w:val="28"/>
          <w:szCs w:val="28"/>
        </w:rPr>
        <w:t xml:space="preserve"> является перечень выявленных проблем, над которыми предстоит работать педагогическому коллективу. </w:t>
      </w:r>
    </w:p>
    <w:p w:rsidR="0059622F" w:rsidRDefault="0059622F" w:rsidP="0059622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D425ED" w:rsidRPr="00D425ED" w:rsidRDefault="00D425ED" w:rsidP="00D91BF1">
      <w:pPr>
        <w:pStyle w:val="1"/>
        <w:spacing w:before="0"/>
      </w:pPr>
      <w:bookmarkStart w:id="5" w:name="_Toc74179053"/>
      <w:r w:rsidRPr="00D425ED">
        <w:t>5. Нормативно-правовая документация</w:t>
      </w:r>
      <w:bookmarkEnd w:id="5"/>
      <w:r w:rsidRPr="00D425ED">
        <w:t xml:space="preserve">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>Федеральный зак</w:t>
      </w:r>
      <w:r w:rsidR="0059622F">
        <w:rPr>
          <w:color w:val="auto"/>
          <w:sz w:val="28"/>
          <w:szCs w:val="28"/>
        </w:rPr>
        <w:t>он от 31 июля 2020 г. № 304-ФЗ «</w:t>
      </w:r>
      <w:r w:rsidRPr="00D425ED">
        <w:rPr>
          <w:color w:val="auto"/>
          <w:sz w:val="28"/>
          <w:szCs w:val="28"/>
        </w:rPr>
        <w:t>О внесении изменений в Федеральный закон «Об образовании в Российской Федерации» по вопросам воспита</w:t>
      </w:r>
      <w:r w:rsidR="0059622F">
        <w:rPr>
          <w:color w:val="auto"/>
          <w:sz w:val="28"/>
          <w:szCs w:val="28"/>
        </w:rPr>
        <w:t>ния обучающихся»</w:t>
      </w:r>
      <w:r w:rsidRPr="00D425ED">
        <w:rPr>
          <w:color w:val="auto"/>
          <w:sz w:val="28"/>
          <w:szCs w:val="28"/>
        </w:rPr>
        <w:t xml:space="preserve">.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Основные локальные акты: 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1. Основная общеобразовательная программа дошкольного образования Муниципального бюджетного дошкольного образовательного учреждения </w:t>
      </w:r>
      <w:r w:rsidR="0059622F">
        <w:rPr>
          <w:sz w:val="28"/>
          <w:szCs w:val="28"/>
        </w:rPr>
        <w:t>«Детский сад № 4 кп. Горные Ключи Кировского района»</w:t>
      </w:r>
    </w:p>
    <w:p w:rsidR="00D425ED" w:rsidRP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2. План работы на учебный год </w:t>
      </w:r>
    </w:p>
    <w:p w:rsidR="00D425ED" w:rsidRDefault="00D425ED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425ED">
        <w:rPr>
          <w:color w:val="auto"/>
          <w:sz w:val="28"/>
          <w:szCs w:val="28"/>
        </w:rPr>
        <w:t xml:space="preserve">3. Календарный учебный график </w:t>
      </w:r>
    </w:p>
    <w:p w:rsidR="009F2013" w:rsidRDefault="009F2013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59622F" w:rsidRDefault="0059622F" w:rsidP="00D425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Используемые парциальные и авторские программы</w:t>
      </w:r>
    </w:p>
    <w:p w:rsidR="0059622F" w:rsidRPr="0059622F" w:rsidRDefault="0059622F" w:rsidP="009F20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622F">
        <w:rPr>
          <w:rFonts w:ascii="Times New Roman" w:eastAsia="Times New Roman" w:hAnsi="Times New Roman" w:cs="Times New Roman"/>
          <w:sz w:val="24"/>
          <w:szCs w:val="24"/>
        </w:rPr>
        <w:t xml:space="preserve">Куцакова Л.В Трудовое воспитание в детском саду .Система работы с детьми 3-7 лет. Пособие для педагогов дошкольных учреждений.- </w:t>
      </w:r>
      <w:r w:rsidRPr="0059622F">
        <w:rPr>
          <w:rFonts w:ascii="Times New Roman" w:eastAsia="Times New Roman" w:hAnsi="Times New Roman" w:cs="Times New Roman"/>
          <w:sz w:val="24"/>
          <w:szCs w:val="24"/>
          <w:lang w:val="en-US"/>
        </w:rPr>
        <w:t>М.:МОЗАИКА-СИНТЕЗ,2012.-128с.</w:t>
      </w:r>
    </w:p>
    <w:p w:rsidR="0059622F" w:rsidRDefault="0059622F" w:rsidP="009F20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Уланова Л.А Иордан С.О Методические рекомендации по организации и проведению прогулок для детей 3-7 лет - СПб.: ООО «Издательство ДЕТСТВО-ПРЕСС», 2012-160с.</w:t>
      </w:r>
    </w:p>
    <w:p w:rsidR="0059622F" w:rsidRPr="0059622F" w:rsidRDefault="0059622F" w:rsidP="009F201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622F">
        <w:rPr>
          <w:rFonts w:ascii="Times New Roman" w:hAnsi="Times New Roman"/>
          <w:sz w:val="24"/>
          <w:szCs w:val="24"/>
        </w:rPr>
        <w:lastRenderedPageBreak/>
        <w:t>Дыбина О.В. Ознакомление с  предметным и социальным окружением. Система работы в ср. гр.М Мозаика –Синтез 2012.</w:t>
      </w:r>
    </w:p>
    <w:p w:rsidR="009F2013" w:rsidRDefault="009F2013" w:rsidP="009F2013">
      <w:pPr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Т.Б.Сержантова «Оригами для всей семьи». Москва «Ролф»,2001г.</w:t>
      </w:r>
    </w:p>
    <w:p w:rsidR="009F2013" w:rsidRDefault="009F2013" w:rsidP="009F2013">
      <w:pPr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Волчкова В.Н., Степанова Н.В., «Конспекты занятий в старшей группе д/с, Экология» Практическое пособие для воспитателей и методистов ДОУ «Воронеж» ЧП Лакоценин С,С.,2008г.</w:t>
      </w:r>
    </w:p>
    <w:p w:rsidR="009F2013" w:rsidRDefault="009F2013" w:rsidP="009F2013">
      <w:pPr>
        <w:pStyle w:val="a3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Дыбина О.В. Ознакомление с предметным и социальным окружением /Дыбина –Издательство « Мозаико-Синтез»,2012г.-64 с.</w:t>
      </w:r>
    </w:p>
    <w:p w:rsidR="009F2013" w:rsidRDefault="009F2013" w:rsidP="009F2013">
      <w:pPr>
        <w:pStyle w:val="a3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Веракса Н.Е., Веракса А.Н. Проектная деятельность дошкольников /Е.Н. Веракса, А.Н.Веракса- Издательство « Мозаико- Синтез»,2010г.-112 с.</w:t>
      </w:r>
    </w:p>
    <w:p w:rsidR="009F2013" w:rsidRDefault="009F2013" w:rsidP="009F2013">
      <w:pPr>
        <w:pStyle w:val="a3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Комарова Т.С., Куцакова Л.В., Павлова  Л.Ю Трудовое воспитание в детском саду / Т.С. Комарова, Л.В. Куцакова, Л.Ю Павлова- Издательство «Мозаико –Синтез»,2007г.-80 с.</w:t>
      </w:r>
    </w:p>
    <w:p w:rsidR="009F2013" w:rsidRDefault="009F2013" w:rsidP="009F2013">
      <w:pPr>
        <w:pStyle w:val="a3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Доронова Т.Н. Воспитание, образование и развитие детей в детском саду/Т.Н. Доронова –Издательство «Просвещение»,2005г.-175 с.</w:t>
      </w:r>
    </w:p>
    <w:p w:rsidR="009F2013" w:rsidRDefault="009F2013" w:rsidP="009F2013">
      <w:pPr>
        <w:pStyle w:val="a3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Доскин В.А ,Голубева Л.Г  Растем здоровыми / В.А.Доскин, Л.Г. Голубева-Издательство « Просвищение» 2003г.-110 с.</w:t>
      </w:r>
    </w:p>
    <w:p w:rsidR="009F2013" w:rsidRDefault="009F2013" w:rsidP="009F2013">
      <w:pPr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Скорлупова О.А  Занятия с детьми старшего возраста по теме «С русским народным декоративно прикладным искуством» /О.А Скорлупова – Издательство «Скрипторий 2003» 2009г.-128 с</w:t>
      </w:r>
      <w:r w:rsidR="00D91BF1">
        <w:rPr>
          <w:rFonts w:ascii="Times New Roman" w:hAnsi="Times New Roman"/>
          <w:sz w:val="24"/>
          <w:szCs w:val="24"/>
        </w:rPr>
        <w:t>.</w:t>
      </w:r>
    </w:p>
    <w:p w:rsidR="008E3592" w:rsidRPr="008E3592" w:rsidRDefault="008E3592" w:rsidP="008E3592">
      <w:pPr>
        <w:tabs>
          <w:tab w:val="left" w:pos="426"/>
        </w:tabs>
        <w:spacing w:after="0"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D425ED" w:rsidRDefault="00D425ED" w:rsidP="00D91BF1">
      <w:pPr>
        <w:pStyle w:val="1"/>
        <w:spacing w:before="0"/>
      </w:pPr>
      <w:bookmarkStart w:id="6" w:name="_Toc74179054"/>
      <w:r w:rsidRPr="009F2013">
        <w:t>Календарный план воспитательной работы на 202</w:t>
      </w:r>
      <w:r w:rsidR="009F2013">
        <w:t>1-2022</w:t>
      </w:r>
      <w:r w:rsidRPr="009F2013">
        <w:t xml:space="preserve"> уч</w:t>
      </w:r>
      <w:r w:rsidR="009F2013">
        <w:t>ебный год</w:t>
      </w:r>
      <w:bookmarkEnd w:id="6"/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«Ключевые общесадиковые мероприятия»</w:t>
      </w: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6"/>
        <w:gridCol w:w="2611"/>
        <w:gridCol w:w="2035"/>
      </w:tblGrid>
      <w:tr w:rsidR="008E3592" w:rsidTr="008E3592">
        <w:tc>
          <w:tcPr>
            <w:tcW w:w="0" w:type="auto"/>
          </w:tcPr>
          <w:p w:rsidR="008E3592" w:rsidRDefault="008E3592" w:rsidP="009F2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0" w:type="auto"/>
          </w:tcPr>
          <w:p w:rsidR="008E3592" w:rsidRDefault="008E3592" w:rsidP="009F2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0" w:type="auto"/>
          </w:tcPr>
          <w:p w:rsidR="008E3592" w:rsidRDefault="008E3592" w:rsidP="009F2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E3592" w:rsidTr="008E3592"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День знаний: «Моя малая Родина»</w:t>
            </w:r>
          </w:p>
        </w:tc>
        <w:tc>
          <w:tcPr>
            <w:tcW w:w="0" w:type="auto"/>
          </w:tcPr>
          <w:p w:rsidR="008E3592" w:rsidRPr="009F2013" w:rsidRDefault="008E3592" w:rsidP="008E3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 xml:space="preserve">Муз.руков.  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Воспитатели</w:t>
            </w:r>
          </w:p>
        </w:tc>
      </w:tr>
      <w:tr w:rsidR="008E3592" w:rsidTr="008E3592"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Декада здоровья</w:t>
            </w:r>
          </w:p>
        </w:tc>
        <w:tc>
          <w:tcPr>
            <w:tcW w:w="0" w:type="auto"/>
          </w:tcPr>
          <w:p w:rsidR="008E3592" w:rsidRPr="009F2013" w:rsidRDefault="008E3592" w:rsidP="008E3592">
            <w:pPr>
              <w:jc w:val="center"/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3нед. сентября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 xml:space="preserve">Муз.руков.  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Воспитатели</w:t>
            </w:r>
          </w:p>
        </w:tc>
      </w:tr>
      <w:tr w:rsidR="008E3592" w:rsidTr="008E3592"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День воспитателя и всех дошкольных работников</w:t>
            </w:r>
          </w:p>
        </w:tc>
        <w:tc>
          <w:tcPr>
            <w:tcW w:w="0" w:type="auto"/>
          </w:tcPr>
          <w:p w:rsidR="008E3592" w:rsidRPr="009F2013" w:rsidRDefault="008E3592" w:rsidP="008E3592">
            <w:pPr>
              <w:jc w:val="center"/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4нед. сентября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 xml:space="preserve">Муз.руков.  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Воспитатели</w:t>
            </w:r>
          </w:p>
        </w:tc>
      </w:tr>
      <w:tr w:rsidR="008E3592" w:rsidTr="008E3592"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Тематическое мероприятие «Праздник осени»</w:t>
            </w:r>
          </w:p>
        </w:tc>
        <w:tc>
          <w:tcPr>
            <w:tcW w:w="0" w:type="auto"/>
          </w:tcPr>
          <w:p w:rsidR="008E3592" w:rsidRPr="009F2013" w:rsidRDefault="008E3592" w:rsidP="008E3592">
            <w:pPr>
              <w:jc w:val="center"/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1 нед. октября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 xml:space="preserve">Муз.руков.  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Воспитатели</w:t>
            </w:r>
          </w:p>
        </w:tc>
      </w:tr>
      <w:tr w:rsidR="008E3592" w:rsidTr="008E3592"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Тематическое мероприятие «Правила дорожные знать каждому положено»</w:t>
            </w:r>
          </w:p>
        </w:tc>
        <w:tc>
          <w:tcPr>
            <w:tcW w:w="0" w:type="auto"/>
          </w:tcPr>
          <w:p w:rsidR="008E3592" w:rsidRPr="009F2013" w:rsidRDefault="008E3592" w:rsidP="008E3592">
            <w:pPr>
              <w:jc w:val="center"/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Воспитатели</w:t>
            </w:r>
          </w:p>
        </w:tc>
      </w:tr>
      <w:tr w:rsidR="008E3592" w:rsidTr="008E3592"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Тематическое мероприятие «День матери»</w:t>
            </w:r>
          </w:p>
        </w:tc>
        <w:tc>
          <w:tcPr>
            <w:tcW w:w="0" w:type="auto"/>
          </w:tcPr>
          <w:p w:rsidR="008E3592" w:rsidRPr="009F2013" w:rsidRDefault="008E3592" w:rsidP="008E3592">
            <w:pPr>
              <w:jc w:val="center"/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 xml:space="preserve">Муз.руков.  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Воспитатели</w:t>
            </w:r>
          </w:p>
        </w:tc>
      </w:tr>
      <w:tr w:rsidR="008E3592" w:rsidTr="008E3592"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Подготовка и проведение новогодних праздников</w:t>
            </w:r>
          </w:p>
        </w:tc>
        <w:tc>
          <w:tcPr>
            <w:tcW w:w="0" w:type="auto"/>
          </w:tcPr>
          <w:p w:rsidR="008E3592" w:rsidRPr="009F2013" w:rsidRDefault="008E3592" w:rsidP="008E3592">
            <w:pPr>
              <w:jc w:val="center"/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 xml:space="preserve">Муз.руков.  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Воспитатели</w:t>
            </w:r>
          </w:p>
        </w:tc>
      </w:tr>
      <w:tr w:rsidR="008E3592" w:rsidTr="008E3592"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«Богатырский турнир»</w:t>
            </w:r>
          </w:p>
        </w:tc>
        <w:tc>
          <w:tcPr>
            <w:tcW w:w="0" w:type="auto"/>
          </w:tcPr>
          <w:p w:rsidR="008E3592" w:rsidRPr="009F2013" w:rsidRDefault="008E3592" w:rsidP="008E3592">
            <w:pPr>
              <w:jc w:val="center"/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 xml:space="preserve">Воспитатели </w:t>
            </w:r>
          </w:p>
        </w:tc>
      </w:tr>
      <w:tr w:rsidR="008E3592" w:rsidTr="008E3592"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lastRenderedPageBreak/>
              <w:t>Тематическое мероприятие  «День 8 марта»</w:t>
            </w:r>
          </w:p>
        </w:tc>
        <w:tc>
          <w:tcPr>
            <w:tcW w:w="0" w:type="auto"/>
          </w:tcPr>
          <w:p w:rsidR="008E3592" w:rsidRPr="009F2013" w:rsidRDefault="008E3592" w:rsidP="008E3592">
            <w:pPr>
              <w:jc w:val="center"/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1нед. март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 xml:space="preserve">Муз.руков.  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Воспитатели</w:t>
            </w:r>
          </w:p>
        </w:tc>
      </w:tr>
      <w:tr w:rsidR="008E3592" w:rsidTr="008E3592"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Тематическое мероприятие «Театральные подмостки»</w:t>
            </w:r>
          </w:p>
        </w:tc>
        <w:tc>
          <w:tcPr>
            <w:tcW w:w="0" w:type="auto"/>
          </w:tcPr>
          <w:p w:rsidR="008E3592" w:rsidRPr="009F2013" w:rsidRDefault="008E3592" w:rsidP="008E3592">
            <w:pPr>
              <w:jc w:val="center"/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4 нед. марта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 xml:space="preserve">Муз.руков.  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Воспитатели</w:t>
            </w:r>
          </w:p>
        </w:tc>
      </w:tr>
      <w:tr w:rsidR="008E3592" w:rsidTr="008E3592"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Литературная гостиная  «Мы этой памяти верны»</w:t>
            </w:r>
          </w:p>
        </w:tc>
        <w:tc>
          <w:tcPr>
            <w:tcW w:w="0" w:type="auto"/>
          </w:tcPr>
          <w:p w:rsidR="008E3592" w:rsidRPr="009F2013" w:rsidRDefault="008E3592" w:rsidP="008E3592">
            <w:pPr>
              <w:jc w:val="center"/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 xml:space="preserve">Муз.руков.  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Воспитатели</w:t>
            </w:r>
          </w:p>
        </w:tc>
      </w:tr>
      <w:tr w:rsidR="008E3592" w:rsidTr="008E3592"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 xml:space="preserve">Выставка художественной и познавательной литературы в группах. 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8E3592" w:rsidRPr="009F2013" w:rsidRDefault="008E3592" w:rsidP="008E3592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Воспитатели</w:t>
            </w:r>
          </w:p>
        </w:tc>
      </w:tr>
      <w:tr w:rsidR="008E3592" w:rsidTr="008E3592"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 xml:space="preserve">Беседы: 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«Наша армия родная» (старшая, подготовительная гр);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«Военные профессии» (старшая, подготовительная гр);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«День защитника Отечества» (средняя гр);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«Праздник наших пап» (</w:t>
            </w:r>
            <w:r w:rsidRPr="009F2013">
              <w:rPr>
                <w:sz w:val="28"/>
                <w:szCs w:val="28"/>
                <w:lang w:val="en-US"/>
              </w:rPr>
              <w:t>II</w:t>
            </w:r>
            <w:r w:rsidRPr="009F2013">
              <w:rPr>
                <w:sz w:val="28"/>
                <w:szCs w:val="28"/>
              </w:rPr>
              <w:t xml:space="preserve"> младшая гр).</w:t>
            </w:r>
          </w:p>
        </w:tc>
        <w:tc>
          <w:tcPr>
            <w:tcW w:w="0" w:type="auto"/>
          </w:tcPr>
          <w:p w:rsidR="008E3592" w:rsidRPr="009F2013" w:rsidRDefault="008E3592" w:rsidP="008E3592">
            <w:pPr>
              <w:jc w:val="center"/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 xml:space="preserve">Вторая, треть недели </w:t>
            </w: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jc w:val="center"/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Воспитатели</w:t>
            </w:r>
          </w:p>
        </w:tc>
      </w:tr>
      <w:tr w:rsidR="008E3592" w:rsidTr="008E3592"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Продуктивная деятельность (рисование, аппликация, лепка):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«Пограничник с собакой» (старшая, подготовительная гр);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«Матрос с сигнальными флажками» (старшая, подготовительная гр);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«Солдат на посту» (старшая, подготовительная гр);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«Защитники Отечества» (старшая, подготовительная гр);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 xml:space="preserve">«Танк» (средняя, 2младшая гр); 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«Вертолет» (средняя, 2младшая гр);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«Самолеты летят» (средняя, 2младшая гр)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jc w:val="center"/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Воспитатели</w:t>
            </w:r>
          </w:p>
        </w:tc>
      </w:tr>
      <w:tr w:rsidR="008E3592" w:rsidTr="008E3592"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Развлечение: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«Состязание будущих защитников Отечества» (старшая, подготовительная гр);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«Самолеты летят» (средняя, 2младшая гр).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jc w:val="center"/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Третья неделя февраля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jc w:val="center"/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Воспитатели</w:t>
            </w:r>
          </w:p>
        </w:tc>
      </w:tr>
      <w:tr w:rsidR="008E3592" w:rsidTr="008E3592">
        <w:tc>
          <w:tcPr>
            <w:tcW w:w="0" w:type="auto"/>
          </w:tcPr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Конкурс рисунков по группам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Районный конкурс «Открытка солдату»</w:t>
            </w:r>
          </w:p>
          <w:p w:rsidR="008E3592" w:rsidRPr="009F2013" w:rsidRDefault="008E3592" w:rsidP="00A3401B">
            <w:pPr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(старшая, подготовительная гр)</w:t>
            </w:r>
          </w:p>
        </w:tc>
        <w:tc>
          <w:tcPr>
            <w:tcW w:w="0" w:type="auto"/>
          </w:tcPr>
          <w:p w:rsidR="008E3592" w:rsidRPr="009F2013" w:rsidRDefault="008E3592" w:rsidP="008E3592">
            <w:pPr>
              <w:jc w:val="center"/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 xml:space="preserve">Вторая, третья недели </w:t>
            </w: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0" w:type="auto"/>
          </w:tcPr>
          <w:p w:rsidR="008E3592" w:rsidRPr="009F2013" w:rsidRDefault="008E3592" w:rsidP="00A3401B">
            <w:pPr>
              <w:jc w:val="center"/>
              <w:rPr>
                <w:sz w:val="28"/>
                <w:szCs w:val="28"/>
              </w:rPr>
            </w:pPr>
            <w:r w:rsidRPr="009F2013">
              <w:rPr>
                <w:sz w:val="28"/>
                <w:szCs w:val="28"/>
              </w:rPr>
              <w:t>Воспитатели</w:t>
            </w:r>
          </w:p>
        </w:tc>
      </w:tr>
    </w:tbl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«Эколого – туристический» (Экотуризм в ДОУ)</w:t>
      </w: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8E3592" w:rsidTr="008E3592">
        <w:tc>
          <w:tcPr>
            <w:tcW w:w="0" w:type="auto"/>
          </w:tcPr>
          <w:p w:rsidR="008E3592" w:rsidRDefault="008E3592" w:rsidP="009F2013">
            <w:pPr>
              <w:jc w:val="center"/>
              <w:rPr>
                <w:sz w:val="28"/>
                <w:szCs w:val="28"/>
              </w:rPr>
            </w:pPr>
          </w:p>
        </w:tc>
      </w:tr>
      <w:tr w:rsidR="008E3592" w:rsidTr="008E3592">
        <w:tc>
          <w:tcPr>
            <w:tcW w:w="0" w:type="auto"/>
          </w:tcPr>
          <w:p w:rsidR="008E3592" w:rsidRPr="008E3592" w:rsidRDefault="008E3592" w:rsidP="008E3592">
            <w:pPr>
              <w:rPr>
                <w:b/>
                <w:sz w:val="28"/>
                <w:szCs w:val="28"/>
              </w:rPr>
            </w:pPr>
            <w:r w:rsidRPr="008E3592">
              <w:rPr>
                <w:b/>
                <w:sz w:val="28"/>
                <w:szCs w:val="28"/>
              </w:rPr>
              <w:t>Беседы на тему:</w:t>
            </w:r>
          </w:p>
          <w:p w:rsidR="008E3592" w:rsidRPr="008E3592" w:rsidRDefault="008E3592" w:rsidP="008E3592">
            <w:pPr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>Адрес детского сада.</w:t>
            </w:r>
          </w:p>
          <w:p w:rsidR="008E3592" w:rsidRPr="008E3592" w:rsidRDefault="008E3592" w:rsidP="008E3592">
            <w:pPr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>Участки детского сада.</w:t>
            </w:r>
          </w:p>
          <w:p w:rsidR="008E3592" w:rsidRPr="008E3592" w:rsidRDefault="008E3592" w:rsidP="008E3592">
            <w:pPr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>Забота детского сада о нас.</w:t>
            </w:r>
          </w:p>
          <w:p w:rsidR="008E3592" w:rsidRPr="008E3592" w:rsidRDefault="008E3592" w:rsidP="008E3592">
            <w:pPr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>Кто такие экотуристы?</w:t>
            </w:r>
          </w:p>
          <w:p w:rsidR="008E3592" w:rsidRPr="008E3592" w:rsidRDefault="008E3592" w:rsidP="008E3592">
            <w:pPr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lastRenderedPageBreak/>
              <w:t>Туризм и его разновидности.</w:t>
            </w:r>
          </w:p>
          <w:p w:rsidR="008E3592" w:rsidRPr="008E3592" w:rsidRDefault="008E3592" w:rsidP="008E3592">
            <w:pPr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>Правила поведения на привале.</w:t>
            </w:r>
          </w:p>
          <w:p w:rsidR="008E3592" w:rsidRPr="008E3592" w:rsidRDefault="008E3592" w:rsidP="008E3592">
            <w:pPr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>Правила поведения экотуристов на природных условиях.</w:t>
            </w:r>
          </w:p>
          <w:p w:rsidR="008E3592" w:rsidRDefault="008E3592" w:rsidP="008E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прогулке.</w:t>
            </w:r>
          </w:p>
        </w:tc>
      </w:tr>
      <w:tr w:rsidR="008E3592" w:rsidTr="008E3592">
        <w:tc>
          <w:tcPr>
            <w:tcW w:w="0" w:type="auto"/>
          </w:tcPr>
          <w:p w:rsidR="008E3592" w:rsidRPr="008E3592" w:rsidRDefault="008E3592" w:rsidP="008E3592">
            <w:pPr>
              <w:rPr>
                <w:b/>
                <w:sz w:val="28"/>
                <w:szCs w:val="28"/>
              </w:rPr>
            </w:pPr>
            <w:r w:rsidRPr="008E3592">
              <w:rPr>
                <w:b/>
                <w:sz w:val="28"/>
                <w:szCs w:val="28"/>
              </w:rPr>
              <w:lastRenderedPageBreak/>
              <w:t>Прогулки, экскурсии, походы.</w:t>
            </w:r>
          </w:p>
          <w:p w:rsidR="008E3592" w:rsidRPr="008E3592" w:rsidRDefault="008E3592" w:rsidP="008E3592">
            <w:pPr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>Наш детский сад (мини-исследование)</w:t>
            </w:r>
          </w:p>
          <w:p w:rsidR="008E3592" w:rsidRPr="008E3592" w:rsidRDefault="008E3592" w:rsidP="008E3592">
            <w:pPr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>Турист</w:t>
            </w:r>
            <w:r>
              <w:rPr>
                <w:sz w:val="28"/>
                <w:szCs w:val="28"/>
              </w:rPr>
              <w:t>ическая прогулка по микрорайону</w:t>
            </w:r>
          </w:p>
          <w:p w:rsidR="008E3592" w:rsidRPr="008E3592" w:rsidRDefault="008E3592" w:rsidP="008E3592">
            <w:pPr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>Наш микрорайон (обзорные экопрогулки, обнаружение природных объектов)</w:t>
            </w:r>
          </w:p>
          <w:p w:rsidR="008E3592" w:rsidRPr="008E3592" w:rsidRDefault="008E3592" w:rsidP="008E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экологической тропы</w:t>
            </w:r>
            <w:r w:rsidRPr="008E3592">
              <w:rPr>
                <w:sz w:val="28"/>
                <w:szCs w:val="28"/>
              </w:rPr>
              <w:t>.</w:t>
            </w:r>
          </w:p>
          <w:p w:rsidR="008E3592" w:rsidRPr="008E3592" w:rsidRDefault="008E3592" w:rsidP="008E3592">
            <w:pPr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 xml:space="preserve">Экскурсия в </w:t>
            </w:r>
            <w:r>
              <w:rPr>
                <w:sz w:val="28"/>
                <w:szCs w:val="28"/>
              </w:rPr>
              <w:t>лес</w:t>
            </w:r>
            <w:r w:rsidRPr="008E3592">
              <w:rPr>
                <w:sz w:val="28"/>
                <w:szCs w:val="28"/>
              </w:rPr>
              <w:t>. Правила поведения в</w:t>
            </w:r>
            <w:r>
              <w:rPr>
                <w:sz w:val="28"/>
                <w:szCs w:val="28"/>
              </w:rPr>
              <w:t xml:space="preserve"> </w:t>
            </w:r>
            <w:r w:rsidRPr="008E3592">
              <w:rPr>
                <w:sz w:val="28"/>
                <w:szCs w:val="28"/>
              </w:rPr>
              <w:t>природе.</w:t>
            </w:r>
          </w:p>
          <w:p w:rsidR="008E3592" w:rsidRPr="008E3592" w:rsidRDefault="008E3592" w:rsidP="008E3592">
            <w:pPr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>Экскурсия на болото</w:t>
            </w:r>
            <w:r>
              <w:rPr>
                <w:sz w:val="28"/>
                <w:szCs w:val="28"/>
              </w:rPr>
              <w:t xml:space="preserve"> </w:t>
            </w:r>
            <w:r w:rsidRPr="008E3592">
              <w:rPr>
                <w:sz w:val="28"/>
                <w:szCs w:val="28"/>
              </w:rPr>
              <w:t>(расширение знаний о важности водно-болотных угодий, 2021 год объявлен годом «Водно-болотных угодий»)</w:t>
            </w:r>
            <w:r>
              <w:rPr>
                <w:sz w:val="28"/>
                <w:szCs w:val="28"/>
              </w:rPr>
              <w:t>.</w:t>
            </w:r>
          </w:p>
          <w:p w:rsidR="008E3592" w:rsidRDefault="008E3592" w:rsidP="008E3592">
            <w:pPr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 xml:space="preserve">Поход на сопку </w:t>
            </w:r>
          </w:p>
          <w:p w:rsidR="008E3592" w:rsidRPr="008E3592" w:rsidRDefault="008E3592" w:rsidP="008E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E3592">
              <w:rPr>
                <w:sz w:val="28"/>
                <w:szCs w:val="28"/>
              </w:rPr>
              <w:t xml:space="preserve">ропинками осени </w:t>
            </w:r>
          </w:p>
          <w:p w:rsidR="008E3592" w:rsidRPr="008E3592" w:rsidRDefault="008E3592" w:rsidP="008E3592">
            <w:pPr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>Акция «Покормите</w:t>
            </w:r>
            <w:r>
              <w:rPr>
                <w:sz w:val="28"/>
                <w:szCs w:val="28"/>
              </w:rPr>
              <w:t xml:space="preserve"> </w:t>
            </w:r>
            <w:r w:rsidRPr="008E3592">
              <w:rPr>
                <w:sz w:val="28"/>
                <w:szCs w:val="28"/>
              </w:rPr>
              <w:t>птиц!</w:t>
            </w:r>
            <w:r>
              <w:rPr>
                <w:sz w:val="28"/>
                <w:szCs w:val="28"/>
              </w:rPr>
              <w:t>»</w:t>
            </w:r>
          </w:p>
          <w:p w:rsidR="008E3592" w:rsidRDefault="008E3592" w:rsidP="008E3592">
            <w:pPr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>(К всероссийской эколого – культурной акции помощи зимующим птицам</w:t>
            </w:r>
            <w:r>
              <w:rPr>
                <w:sz w:val="28"/>
                <w:szCs w:val="28"/>
              </w:rPr>
              <w:t>)</w:t>
            </w:r>
          </w:p>
        </w:tc>
      </w:tr>
      <w:tr w:rsidR="008E3592" w:rsidTr="008E3592">
        <w:tc>
          <w:tcPr>
            <w:tcW w:w="0" w:type="auto"/>
          </w:tcPr>
          <w:p w:rsidR="008E3592" w:rsidRDefault="008E3592" w:rsidP="008E3592">
            <w:pPr>
              <w:rPr>
                <w:sz w:val="28"/>
                <w:szCs w:val="28"/>
              </w:rPr>
            </w:pPr>
          </w:p>
        </w:tc>
      </w:tr>
    </w:tbl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«Воспитатель в возрастной группе»</w:t>
      </w:r>
    </w:p>
    <w:p w:rsidR="008E3592" w:rsidRDefault="008E3592" w:rsidP="008E3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516"/>
        <w:gridCol w:w="6147"/>
        <w:gridCol w:w="1328"/>
        <w:gridCol w:w="2500"/>
      </w:tblGrid>
      <w:tr w:rsidR="008E3592" w:rsidRPr="009F2013" w:rsidTr="00A3401B">
        <w:tc>
          <w:tcPr>
            <w:tcW w:w="0" w:type="auto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E3592" w:rsidRPr="009F2013" w:rsidRDefault="008E3592" w:rsidP="00A3401B">
            <w:pPr>
              <w:rPr>
                <w:i/>
                <w:sz w:val="24"/>
                <w:szCs w:val="24"/>
              </w:rPr>
            </w:pPr>
            <w:r w:rsidRPr="009F2013">
              <w:rPr>
                <w:i/>
                <w:sz w:val="24"/>
                <w:szCs w:val="24"/>
              </w:rPr>
              <w:t xml:space="preserve">Работа с детьми </w:t>
            </w:r>
          </w:p>
        </w:tc>
        <w:tc>
          <w:tcPr>
            <w:tcW w:w="1328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8E3592" w:rsidRPr="009F2013" w:rsidRDefault="008E3592" w:rsidP="00A3401B">
            <w:pPr>
              <w:rPr>
                <w:i/>
                <w:sz w:val="24"/>
                <w:szCs w:val="24"/>
              </w:rPr>
            </w:pPr>
            <w:r w:rsidRPr="009F2013">
              <w:rPr>
                <w:i/>
                <w:sz w:val="24"/>
                <w:szCs w:val="24"/>
              </w:rPr>
              <w:t>на мероприятия приглашаются сотрудники полиции</w:t>
            </w:r>
          </w:p>
        </w:tc>
      </w:tr>
      <w:tr w:rsidR="008E3592" w:rsidRPr="009F2013" w:rsidTr="00A3401B">
        <w:tc>
          <w:tcPr>
            <w:tcW w:w="0" w:type="auto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1.</w:t>
            </w:r>
          </w:p>
        </w:tc>
        <w:tc>
          <w:tcPr>
            <w:tcW w:w="6147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Обновление уголков по ПДД в группах</w:t>
            </w:r>
          </w:p>
        </w:tc>
        <w:tc>
          <w:tcPr>
            <w:tcW w:w="1328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Август</w:t>
            </w:r>
          </w:p>
        </w:tc>
        <w:tc>
          <w:tcPr>
            <w:tcW w:w="2500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3592" w:rsidRPr="009F2013" w:rsidTr="00A3401B">
        <w:tc>
          <w:tcPr>
            <w:tcW w:w="0" w:type="auto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2.</w:t>
            </w:r>
          </w:p>
        </w:tc>
        <w:tc>
          <w:tcPr>
            <w:tcW w:w="6147" w:type="dxa"/>
          </w:tcPr>
          <w:p w:rsidR="008E3592" w:rsidRPr="009F2013" w:rsidRDefault="008E3592" w:rsidP="00A3401B">
            <w:pPr>
              <w:jc w:val="both"/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Анкетирование родителей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«Знакомите ли Вы ребенка с правилами поведения в общественном транспорте»</w:t>
            </w:r>
          </w:p>
        </w:tc>
        <w:tc>
          <w:tcPr>
            <w:tcW w:w="1328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Сентябрь</w:t>
            </w:r>
          </w:p>
        </w:tc>
        <w:tc>
          <w:tcPr>
            <w:tcW w:w="2500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3592" w:rsidRPr="009F2013" w:rsidTr="00A3401B">
        <w:tc>
          <w:tcPr>
            <w:tcW w:w="0" w:type="auto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3.</w:t>
            </w:r>
          </w:p>
        </w:tc>
        <w:tc>
          <w:tcPr>
            <w:tcW w:w="6147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Занятия в группах, целевые прогулки по темам: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- «Перекресток» (подготовительная группа);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- «Безопасная улица»   (старшая гр.);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-  «Красный, желтый, зеленый» (средняя группа);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- «Какой бывает транспорт» (2 – я младшая группа);</w:t>
            </w:r>
          </w:p>
        </w:tc>
        <w:tc>
          <w:tcPr>
            <w:tcW w:w="1328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Сентябрь   </w:t>
            </w:r>
          </w:p>
        </w:tc>
        <w:tc>
          <w:tcPr>
            <w:tcW w:w="2500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3592" w:rsidRPr="009F2013" w:rsidTr="00A3401B">
        <w:tc>
          <w:tcPr>
            <w:tcW w:w="0" w:type="auto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4.</w:t>
            </w:r>
          </w:p>
        </w:tc>
        <w:tc>
          <w:tcPr>
            <w:tcW w:w="6147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Занятия в группах, целевые прогулки по темам: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-«Поведение в транспорте и на остановке» (подготовительная гр.);    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«Профессия – водитель»  (старшая группа);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«Знакомство с улицей поселка» - целевая прогулка 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(2 – я младшая группа);                             </w:t>
            </w:r>
          </w:p>
        </w:tc>
        <w:tc>
          <w:tcPr>
            <w:tcW w:w="1328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Октябрь</w:t>
            </w:r>
          </w:p>
        </w:tc>
        <w:tc>
          <w:tcPr>
            <w:tcW w:w="2500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3592" w:rsidRPr="009F2013" w:rsidTr="00A3401B">
        <w:tc>
          <w:tcPr>
            <w:tcW w:w="0" w:type="auto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5.</w:t>
            </w:r>
          </w:p>
        </w:tc>
        <w:tc>
          <w:tcPr>
            <w:tcW w:w="6147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Выставка рисунков «Правила дорожные знать каждому положено»                                               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Средняя, старшая, подготовительная группы.</w:t>
            </w:r>
          </w:p>
        </w:tc>
        <w:tc>
          <w:tcPr>
            <w:tcW w:w="1328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Ноябрь</w:t>
            </w:r>
          </w:p>
        </w:tc>
        <w:tc>
          <w:tcPr>
            <w:tcW w:w="2500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3592" w:rsidRPr="009F2013" w:rsidTr="00A3401B">
        <w:tc>
          <w:tcPr>
            <w:tcW w:w="0" w:type="auto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6.</w:t>
            </w:r>
          </w:p>
        </w:tc>
        <w:tc>
          <w:tcPr>
            <w:tcW w:w="6147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Занятия в группах, целевые прогулки,  игровая деятельность по темам: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- «Транспорт нашего города» (подготовительная группа)»;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 «Правила пешехода» (старшая группа);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«Путешествие по городу»  (средняя группа); 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«Три сигнала светофора» - ролевая игра 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lastRenderedPageBreak/>
              <w:t xml:space="preserve">(2 – я младшая группа);  </w:t>
            </w:r>
          </w:p>
        </w:tc>
        <w:tc>
          <w:tcPr>
            <w:tcW w:w="1328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00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3592" w:rsidRPr="009F2013" w:rsidTr="00A3401B">
        <w:tc>
          <w:tcPr>
            <w:tcW w:w="0" w:type="auto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147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«Дорожные знаки» (подготовительная группа)»;                                         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- «Пост ГАИ» (старшая группа);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«Помощники на дороге» (средняя группа); 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«Пешеходный переход»   (2 – я младшая группа);  </w:t>
            </w:r>
          </w:p>
        </w:tc>
        <w:tc>
          <w:tcPr>
            <w:tcW w:w="1328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Декабрь</w:t>
            </w:r>
          </w:p>
        </w:tc>
        <w:tc>
          <w:tcPr>
            <w:tcW w:w="2500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3592" w:rsidRPr="009F2013" w:rsidTr="00A3401B">
        <w:tc>
          <w:tcPr>
            <w:tcW w:w="0" w:type="auto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8.</w:t>
            </w:r>
          </w:p>
        </w:tc>
        <w:tc>
          <w:tcPr>
            <w:tcW w:w="6147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«О чем говоря дорожные знаки» -практическое занятие (подготовительная группа);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- «Моя дорожная грамота» (старшая группа);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«Осторожно зимняя дорога!» - ситуация общения (средняя и 2 – я младшая группы );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- Путешествие с Буратино по зимним улицам города -  познавательная игра</w:t>
            </w:r>
          </w:p>
        </w:tc>
        <w:tc>
          <w:tcPr>
            <w:tcW w:w="1328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Январь</w:t>
            </w:r>
          </w:p>
        </w:tc>
        <w:tc>
          <w:tcPr>
            <w:tcW w:w="2500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3592" w:rsidRPr="009F2013" w:rsidTr="00A3401B">
        <w:tc>
          <w:tcPr>
            <w:tcW w:w="0" w:type="auto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9.</w:t>
            </w:r>
          </w:p>
        </w:tc>
        <w:tc>
          <w:tcPr>
            <w:tcW w:w="6147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Занятия в группах, целевые прогулки, игровая деятельность по темам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- «Я на улице моего микрорайона» (подготовительная группа);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- «Как мы путешествуем в автобусе» (старшая группа);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«Я – грамотный пешеход»  (средняя группа); 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«Покажи транспорт, который назову» -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дидактическая игра  (2 – я младшая группа); </w:t>
            </w:r>
          </w:p>
        </w:tc>
        <w:tc>
          <w:tcPr>
            <w:tcW w:w="1328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Февраль</w:t>
            </w:r>
          </w:p>
        </w:tc>
        <w:tc>
          <w:tcPr>
            <w:tcW w:w="2500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3592" w:rsidRPr="009F2013" w:rsidTr="00A3401B">
        <w:tc>
          <w:tcPr>
            <w:tcW w:w="0" w:type="auto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10.</w:t>
            </w:r>
          </w:p>
        </w:tc>
        <w:tc>
          <w:tcPr>
            <w:tcW w:w="6147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- «Опасный перекресток» (подготовительная группа);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- «Знаки сервиса» (старшая группа);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«Осторожно – перекресток!» (средняя группа); 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«Автобус» - сюжетно – ролевая игра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(2 – я младшая группа);</w:t>
            </w:r>
          </w:p>
        </w:tc>
        <w:tc>
          <w:tcPr>
            <w:tcW w:w="1328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Март</w:t>
            </w:r>
          </w:p>
        </w:tc>
        <w:tc>
          <w:tcPr>
            <w:tcW w:w="2500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3592" w:rsidRPr="009F2013" w:rsidTr="00A3401B">
        <w:tc>
          <w:tcPr>
            <w:tcW w:w="0" w:type="auto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11.</w:t>
            </w:r>
          </w:p>
        </w:tc>
        <w:tc>
          <w:tcPr>
            <w:tcW w:w="6147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- «Ребенок на транспортной площадке» (подготовительная группа);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«Опасный перекрёсток»  (старшая группа);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«Мой микрорайон» (средняя группа); 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- «Дорожные знаки» - чтение произведений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(2 – я младшая группа);</w:t>
            </w:r>
          </w:p>
        </w:tc>
        <w:tc>
          <w:tcPr>
            <w:tcW w:w="1328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Апрель</w:t>
            </w:r>
          </w:p>
        </w:tc>
        <w:tc>
          <w:tcPr>
            <w:tcW w:w="2500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3592" w:rsidRPr="009F2013" w:rsidTr="00A3401B">
        <w:tc>
          <w:tcPr>
            <w:tcW w:w="0" w:type="auto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12.</w:t>
            </w:r>
          </w:p>
        </w:tc>
        <w:tc>
          <w:tcPr>
            <w:tcW w:w="6147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- «Ребенок на улицах города» (подготовительная группа);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- «Самой грамотный пешеход?» (старшая группа);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«Пешеход на дороге»-практ. зан. (средняя группа); 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«Узкая и широкая дороги» - конструирование 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(2 – я младшая группа);</w:t>
            </w:r>
          </w:p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- Целевые прогулки: «Дорога от дома до детского сада» </w:t>
            </w:r>
          </w:p>
        </w:tc>
        <w:tc>
          <w:tcPr>
            <w:tcW w:w="1328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>Май</w:t>
            </w:r>
          </w:p>
        </w:tc>
        <w:tc>
          <w:tcPr>
            <w:tcW w:w="2500" w:type="dxa"/>
          </w:tcPr>
          <w:p w:rsidR="008E3592" w:rsidRPr="009F2013" w:rsidRDefault="008E3592" w:rsidP="00A3401B">
            <w:pPr>
              <w:rPr>
                <w:sz w:val="24"/>
                <w:szCs w:val="24"/>
              </w:rPr>
            </w:pPr>
            <w:r w:rsidRPr="009F2013">
              <w:rPr>
                <w:sz w:val="24"/>
                <w:szCs w:val="24"/>
              </w:rPr>
              <w:t xml:space="preserve">Воспитатели </w:t>
            </w:r>
          </w:p>
        </w:tc>
      </w:tr>
    </w:tbl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модулю смотреть содержание в рабочей программе воспитателя.</w:t>
      </w: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«Образовательная деятельность»</w:t>
      </w:r>
    </w:p>
    <w:p w:rsidR="008E3592" w:rsidRDefault="008E3592" w:rsidP="008E3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модулю смотреть содержание в рабочей программе воспитателя.</w:t>
      </w: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«Работа с родителями»</w:t>
      </w: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843"/>
        <w:gridCol w:w="2977"/>
      </w:tblGrid>
      <w:tr w:rsidR="008E3592" w:rsidRPr="009F2013" w:rsidTr="00A3401B">
        <w:tc>
          <w:tcPr>
            <w:tcW w:w="535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84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592" w:rsidRPr="009F2013" w:rsidTr="00A3401B">
        <w:tc>
          <w:tcPr>
            <w:tcW w:w="535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родительское собрание</w:t>
            </w:r>
          </w:p>
        </w:tc>
        <w:tc>
          <w:tcPr>
            <w:tcW w:w="184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8E3592" w:rsidRPr="009F2013" w:rsidRDefault="008E3592" w:rsidP="00A3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инспектор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пропаганде</w:t>
            </w:r>
          </w:p>
        </w:tc>
      </w:tr>
      <w:tr w:rsidR="008E3592" w:rsidRPr="009F2013" w:rsidTr="00A3401B">
        <w:tc>
          <w:tcPr>
            <w:tcW w:w="535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родительских собраний в группах</w:t>
            </w:r>
          </w:p>
        </w:tc>
        <w:tc>
          <w:tcPr>
            <w:tcW w:w="184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977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E3592" w:rsidRPr="009F2013" w:rsidTr="00A3401B">
        <w:tc>
          <w:tcPr>
            <w:tcW w:w="535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</w:tc>
        <w:tc>
          <w:tcPr>
            <w:tcW w:w="184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8E3592" w:rsidRPr="009F2013" w:rsidTr="00A3401B">
        <w:tc>
          <w:tcPr>
            <w:tcW w:w="535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информации в помещениях детского сада</w:t>
            </w:r>
          </w:p>
        </w:tc>
        <w:tc>
          <w:tcPr>
            <w:tcW w:w="184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«Сетевое взаимодействие с другими ОО»</w:t>
      </w: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843"/>
        <w:gridCol w:w="2977"/>
      </w:tblGrid>
      <w:tr w:rsidR="008E3592" w:rsidRPr="009F2013" w:rsidTr="00A3401B">
        <w:tc>
          <w:tcPr>
            <w:tcW w:w="535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184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77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E3592" w:rsidRPr="009F2013" w:rsidTr="00A3401B">
        <w:tc>
          <w:tcPr>
            <w:tcW w:w="535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Межведомственные связи</w:t>
            </w:r>
          </w:p>
        </w:tc>
        <w:tc>
          <w:tcPr>
            <w:tcW w:w="184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592" w:rsidRPr="009F2013" w:rsidTr="00A3401B">
        <w:tc>
          <w:tcPr>
            <w:tcW w:w="535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Составления совместного плана работы</w:t>
            </w:r>
          </w:p>
        </w:tc>
        <w:tc>
          <w:tcPr>
            <w:tcW w:w="184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Инспектор по работе с несовершеннолетними</w:t>
            </w:r>
          </w:p>
        </w:tc>
      </w:tr>
      <w:tr w:rsidR="008E3592" w:rsidRPr="009F2013" w:rsidTr="00A3401B">
        <w:tc>
          <w:tcPr>
            <w:tcW w:w="535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ДОУ сотрудниками полиции</w:t>
            </w:r>
          </w:p>
        </w:tc>
        <w:tc>
          <w:tcPr>
            <w:tcW w:w="184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март</w:t>
            </w:r>
          </w:p>
        </w:tc>
        <w:tc>
          <w:tcPr>
            <w:tcW w:w="2977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8E3592" w:rsidRPr="009F2013" w:rsidTr="00A3401B">
        <w:tc>
          <w:tcPr>
            <w:tcW w:w="535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в обеспечении безопасности </w:t>
            </w:r>
          </w:p>
        </w:tc>
        <w:tc>
          <w:tcPr>
            <w:tcW w:w="184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дежурная часть</w:t>
            </w:r>
          </w:p>
        </w:tc>
      </w:tr>
      <w:tr w:rsidR="008E3592" w:rsidRPr="009F2013" w:rsidTr="00A3401B">
        <w:tc>
          <w:tcPr>
            <w:tcW w:w="535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Объезд территории ДОУ в ночное время, в выходные и праздничные дни</w:t>
            </w:r>
          </w:p>
        </w:tc>
        <w:tc>
          <w:tcPr>
            <w:tcW w:w="1843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8E3592" w:rsidRPr="009F2013" w:rsidRDefault="008E3592" w:rsidP="00A3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Патрульная служба, сторожа ДОУ</w:t>
            </w:r>
          </w:p>
        </w:tc>
      </w:tr>
    </w:tbl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«Создание развивающей среды»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835"/>
        <w:gridCol w:w="2410"/>
      </w:tblGrid>
      <w:tr w:rsidR="008E3592" w:rsidTr="008E3592">
        <w:tc>
          <w:tcPr>
            <w:tcW w:w="4928" w:type="dxa"/>
          </w:tcPr>
          <w:p w:rsidR="008E3592" w:rsidRDefault="008E3592" w:rsidP="008E3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835" w:type="dxa"/>
          </w:tcPr>
          <w:p w:rsidR="008E3592" w:rsidRDefault="008E3592" w:rsidP="009F2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8E3592" w:rsidRDefault="008E3592" w:rsidP="009F2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E3592" w:rsidTr="008E3592">
        <w:tc>
          <w:tcPr>
            <w:tcW w:w="4928" w:type="dxa"/>
          </w:tcPr>
          <w:p w:rsidR="008E3592" w:rsidRPr="008E3592" w:rsidRDefault="008E3592" w:rsidP="008E3592">
            <w:pPr>
              <w:jc w:val="center"/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 xml:space="preserve">Выставки рисунков, фотографий </w:t>
            </w:r>
          </w:p>
          <w:p w:rsidR="008E3592" w:rsidRPr="008E3592" w:rsidRDefault="008E3592" w:rsidP="008E3592">
            <w:pPr>
              <w:jc w:val="center"/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 xml:space="preserve">творческих работ, посвященных </w:t>
            </w:r>
          </w:p>
          <w:p w:rsidR="008E3592" w:rsidRDefault="008E3592" w:rsidP="008E3592">
            <w:pPr>
              <w:jc w:val="center"/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>событиям и памятным датам</w:t>
            </w:r>
          </w:p>
        </w:tc>
        <w:tc>
          <w:tcPr>
            <w:tcW w:w="2835" w:type="dxa"/>
          </w:tcPr>
          <w:p w:rsidR="008E3592" w:rsidRPr="008E3592" w:rsidRDefault="008E3592" w:rsidP="009F2013">
            <w:pPr>
              <w:jc w:val="center"/>
              <w:rPr>
                <w:sz w:val="28"/>
                <w:szCs w:val="28"/>
              </w:rPr>
            </w:pPr>
            <w:r w:rsidRPr="008E3592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8E3592" w:rsidRPr="008E3592" w:rsidRDefault="008E3592" w:rsidP="009F2013">
            <w:pPr>
              <w:jc w:val="center"/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 xml:space="preserve">Воспитатели </w:t>
            </w:r>
          </w:p>
        </w:tc>
      </w:tr>
      <w:tr w:rsidR="008E3592" w:rsidTr="008E3592">
        <w:tc>
          <w:tcPr>
            <w:tcW w:w="4928" w:type="dxa"/>
          </w:tcPr>
          <w:p w:rsidR="008E3592" w:rsidRPr="008E3592" w:rsidRDefault="008E3592" w:rsidP="008E3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помещений к различным датам и событиям </w:t>
            </w:r>
          </w:p>
        </w:tc>
        <w:tc>
          <w:tcPr>
            <w:tcW w:w="2835" w:type="dxa"/>
          </w:tcPr>
          <w:p w:rsidR="008E3592" w:rsidRPr="008E3592" w:rsidRDefault="008E3592" w:rsidP="00A3401B">
            <w:pPr>
              <w:jc w:val="center"/>
              <w:rPr>
                <w:sz w:val="28"/>
                <w:szCs w:val="28"/>
              </w:rPr>
            </w:pPr>
            <w:r w:rsidRPr="008E3592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8E3592" w:rsidRPr="008E3592" w:rsidRDefault="008E3592" w:rsidP="00A3401B">
            <w:pPr>
              <w:jc w:val="center"/>
              <w:rPr>
                <w:sz w:val="28"/>
                <w:szCs w:val="28"/>
              </w:rPr>
            </w:pPr>
            <w:r w:rsidRPr="008E3592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592" w:rsidRDefault="008E3592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EC" w:rsidRPr="009F2013" w:rsidRDefault="00DD4EEC" w:rsidP="009F2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013" w:rsidRPr="009F2013" w:rsidRDefault="009F2013" w:rsidP="009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013" w:rsidRPr="009F2013" w:rsidRDefault="009F2013" w:rsidP="009F2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2013" w:rsidRPr="009F2013" w:rsidSect="00B80314">
      <w:footerReference w:type="default" r:id="rId9"/>
      <w:pgSz w:w="11904" w:h="17338"/>
      <w:pgMar w:top="1276" w:right="513" w:bottom="1276" w:left="8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67" w:rsidRDefault="00C84867" w:rsidP="008E3592">
      <w:pPr>
        <w:spacing w:after="0" w:line="240" w:lineRule="auto"/>
      </w:pPr>
      <w:r>
        <w:separator/>
      </w:r>
    </w:p>
  </w:endnote>
  <w:endnote w:type="continuationSeparator" w:id="0">
    <w:p w:rsidR="00C84867" w:rsidRDefault="00C84867" w:rsidP="008E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338085"/>
      <w:docPartObj>
        <w:docPartGallery w:val="Page Numbers (Bottom of Page)"/>
        <w:docPartUnique/>
      </w:docPartObj>
    </w:sdtPr>
    <w:sdtEndPr/>
    <w:sdtContent>
      <w:p w:rsidR="008E3592" w:rsidRDefault="008E35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230">
          <w:rPr>
            <w:noProof/>
          </w:rPr>
          <w:t>8</w:t>
        </w:r>
        <w:r>
          <w:fldChar w:fldCharType="end"/>
        </w:r>
      </w:p>
    </w:sdtContent>
  </w:sdt>
  <w:p w:rsidR="008E3592" w:rsidRDefault="008E35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67" w:rsidRDefault="00C84867" w:rsidP="008E3592">
      <w:pPr>
        <w:spacing w:after="0" w:line="240" w:lineRule="auto"/>
      </w:pPr>
      <w:r>
        <w:separator/>
      </w:r>
    </w:p>
  </w:footnote>
  <w:footnote w:type="continuationSeparator" w:id="0">
    <w:p w:rsidR="00C84867" w:rsidRDefault="00C84867" w:rsidP="008E3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005CF"/>
    <w:multiLevelType w:val="hybridMultilevel"/>
    <w:tmpl w:val="67CD60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BF701A"/>
    <w:multiLevelType w:val="hybridMultilevel"/>
    <w:tmpl w:val="E3890E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2106EC"/>
    <w:multiLevelType w:val="hybridMultilevel"/>
    <w:tmpl w:val="0E4D73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DBE467A"/>
    <w:multiLevelType w:val="hybridMultilevel"/>
    <w:tmpl w:val="D6DCC6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EFE460E"/>
    <w:multiLevelType w:val="hybridMultilevel"/>
    <w:tmpl w:val="7AC20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002FC"/>
    <w:multiLevelType w:val="hybridMultilevel"/>
    <w:tmpl w:val="62609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7768B4"/>
    <w:multiLevelType w:val="hybridMultilevel"/>
    <w:tmpl w:val="AC5BB4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BAD7564"/>
    <w:multiLevelType w:val="hybridMultilevel"/>
    <w:tmpl w:val="8C5C2C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350D98"/>
    <w:multiLevelType w:val="hybridMultilevel"/>
    <w:tmpl w:val="84A63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707369"/>
    <w:multiLevelType w:val="hybridMultilevel"/>
    <w:tmpl w:val="8ABA6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542CBF"/>
    <w:multiLevelType w:val="singleLevel"/>
    <w:tmpl w:val="51BCF86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F32AD7E"/>
    <w:multiLevelType w:val="hybridMultilevel"/>
    <w:tmpl w:val="B565A0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FD70CF5"/>
    <w:multiLevelType w:val="hybridMultilevel"/>
    <w:tmpl w:val="A74C8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1519B9"/>
    <w:multiLevelType w:val="hybridMultilevel"/>
    <w:tmpl w:val="F4006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5E1BB7"/>
    <w:multiLevelType w:val="hybridMultilevel"/>
    <w:tmpl w:val="455C3478"/>
    <w:lvl w:ilvl="0" w:tplc="404AC580">
      <w:numFmt w:val="bullet"/>
      <w:lvlText w:val=""/>
      <w:lvlJc w:val="left"/>
      <w:pPr>
        <w:ind w:left="1981" w:hanging="127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9"/>
  </w:num>
  <w:num w:numId="12">
    <w:abstractNumId w:val="10"/>
    <w:lvlOverride w:ilvl="0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ED"/>
    <w:rsid w:val="00357BF0"/>
    <w:rsid w:val="00370422"/>
    <w:rsid w:val="0059622F"/>
    <w:rsid w:val="006368DC"/>
    <w:rsid w:val="00751584"/>
    <w:rsid w:val="00760AA2"/>
    <w:rsid w:val="007E37E3"/>
    <w:rsid w:val="007F288C"/>
    <w:rsid w:val="008E3592"/>
    <w:rsid w:val="00930801"/>
    <w:rsid w:val="009B6DD2"/>
    <w:rsid w:val="009F2013"/>
    <w:rsid w:val="00A72DDC"/>
    <w:rsid w:val="00A82394"/>
    <w:rsid w:val="00B80314"/>
    <w:rsid w:val="00C46106"/>
    <w:rsid w:val="00C80EC8"/>
    <w:rsid w:val="00C84867"/>
    <w:rsid w:val="00D425ED"/>
    <w:rsid w:val="00D91BF1"/>
    <w:rsid w:val="00DD4EEC"/>
    <w:rsid w:val="00FA5B01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92"/>
  </w:style>
  <w:style w:type="paragraph" w:styleId="1">
    <w:name w:val="heading 1"/>
    <w:basedOn w:val="a"/>
    <w:next w:val="a"/>
    <w:link w:val="10"/>
    <w:uiPriority w:val="9"/>
    <w:qFormat/>
    <w:rsid w:val="00D91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B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9622F"/>
    <w:pPr>
      <w:ind w:left="720"/>
      <w:contextualSpacing/>
    </w:pPr>
  </w:style>
  <w:style w:type="table" w:styleId="a4">
    <w:name w:val="Table Grid"/>
    <w:basedOn w:val="a1"/>
    <w:rsid w:val="009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592"/>
  </w:style>
  <w:style w:type="paragraph" w:styleId="a7">
    <w:name w:val="footer"/>
    <w:basedOn w:val="a"/>
    <w:link w:val="a8"/>
    <w:uiPriority w:val="99"/>
    <w:unhideWhenUsed/>
    <w:rsid w:val="008E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3592"/>
  </w:style>
  <w:style w:type="character" w:customStyle="1" w:styleId="10">
    <w:name w:val="Заголовок 1 Знак"/>
    <w:basedOn w:val="a0"/>
    <w:link w:val="1"/>
    <w:uiPriority w:val="9"/>
    <w:rsid w:val="00D91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1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Subtitle"/>
    <w:basedOn w:val="a"/>
    <w:next w:val="a"/>
    <w:link w:val="aa"/>
    <w:uiPriority w:val="11"/>
    <w:qFormat/>
    <w:rsid w:val="00D91B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91B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D91BF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91BF1"/>
    <w:pPr>
      <w:spacing w:after="100"/>
    </w:pPr>
  </w:style>
  <w:style w:type="character" w:styleId="ac">
    <w:name w:val="Hyperlink"/>
    <w:basedOn w:val="a0"/>
    <w:uiPriority w:val="99"/>
    <w:unhideWhenUsed/>
    <w:rsid w:val="00D91BF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9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1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92"/>
  </w:style>
  <w:style w:type="paragraph" w:styleId="1">
    <w:name w:val="heading 1"/>
    <w:basedOn w:val="a"/>
    <w:next w:val="a"/>
    <w:link w:val="10"/>
    <w:uiPriority w:val="9"/>
    <w:qFormat/>
    <w:rsid w:val="00D91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B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9622F"/>
    <w:pPr>
      <w:ind w:left="720"/>
      <w:contextualSpacing/>
    </w:pPr>
  </w:style>
  <w:style w:type="table" w:styleId="a4">
    <w:name w:val="Table Grid"/>
    <w:basedOn w:val="a1"/>
    <w:rsid w:val="009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592"/>
  </w:style>
  <w:style w:type="paragraph" w:styleId="a7">
    <w:name w:val="footer"/>
    <w:basedOn w:val="a"/>
    <w:link w:val="a8"/>
    <w:uiPriority w:val="99"/>
    <w:unhideWhenUsed/>
    <w:rsid w:val="008E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3592"/>
  </w:style>
  <w:style w:type="character" w:customStyle="1" w:styleId="10">
    <w:name w:val="Заголовок 1 Знак"/>
    <w:basedOn w:val="a0"/>
    <w:link w:val="1"/>
    <w:uiPriority w:val="9"/>
    <w:rsid w:val="00D91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1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Subtitle"/>
    <w:basedOn w:val="a"/>
    <w:next w:val="a"/>
    <w:link w:val="aa"/>
    <w:uiPriority w:val="11"/>
    <w:qFormat/>
    <w:rsid w:val="00D91B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91B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D91BF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91BF1"/>
    <w:pPr>
      <w:spacing w:after="100"/>
    </w:pPr>
  </w:style>
  <w:style w:type="character" w:styleId="ac">
    <w:name w:val="Hyperlink"/>
    <w:basedOn w:val="a0"/>
    <w:uiPriority w:val="99"/>
    <w:unhideWhenUsed/>
    <w:rsid w:val="00D91BF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9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1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3D86-D2CF-41A3-A873-3103F900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18</Pages>
  <Words>5368</Words>
  <Characters>30598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MSI</cp:lastModifiedBy>
  <cp:revision>4</cp:revision>
  <cp:lastPrinted>2021-07-28T10:39:00Z</cp:lastPrinted>
  <dcterms:created xsi:type="dcterms:W3CDTF">2021-05-25T09:45:00Z</dcterms:created>
  <dcterms:modified xsi:type="dcterms:W3CDTF">2021-07-28T10:39:00Z</dcterms:modified>
</cp:coreProperties>
</file>